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D3" w:rsidRDefault="008404D3" w:rsidP="008404D3">
      <w:pPr>
        <w:rPr>
          <w:rFonts w:ascii="Times New Roman" w:hAnsi="Times New Roman" w:cs="Calibri"/>
          <w:b/>
          <w:bCs/>
        </w:rPr>
      </w:pPr>
      <w:r w:rsidRPr="008404D3">
        <w:rPr>
          <w:rFonts w:ascii="Times New Roman" w:hAnsi="Times New Roman" w:cs="Calibri"/>
          <w:b/>
          <w:bCs/>
        </w:rPr>
        <w:t>Перечень экзаменационных вопросов для проведения квалификационного экзамена для граждан, претендующих на получение аттестации экспертов, привлекаемых МЧС России к проведению мероприятий по контролю</w:t>
      </w:r>
    </w:p>
    <w:p w:rsidR="00A941C6" w:rsidRPr="008404D3" w:rsidRDefault="008404D3" w:rsidP="008404D3">
      <w:r w:rsidRPr="008404D3">
        <w:rPr>
          <w:rFonts w:ascii="Times New Roman" w:hAnsi="Times New Roman" w:cs="Calibri"/>
          <w:b/>
          <w:bCs/>
        </w:rPr>
        <w:t xml:space="preserve"> </w:t>
      </w:r>
      <w:hyperlink r:id="rId5" w:history="1">
        <w:r w:rsidRPr="008404D3">
          <w:rPr>
            <w:rFonts w:ascii="Times New Roman" w:hAnsi="Times New Roman" w:cs="Calibri"/>
            <w:b/>
            <w:bCs/>
          </w:rPr>
          <w:t>https://www.mchs.gov.ru/deyatelnost/attestaciya-i-akkreditaciya/attestaciya-ekspertov-privlekaemyh-mchs-rossii-k-provedeniyu-meropriyatiy-po-nadzoru</w:t>
        </w:r>
      </w:hyperlink>
    </w:p>
    <w:sectPr w:rsidR="00A941C6" w:rsidRPr="008404D3" w:rsidSect="00A9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1CB"/>
    <w:rsid w:val="00033022"/>
    <w:rsid w:val="001334AE"/>
    <w:rsid w:val="00456563"/>
    <w:rsid w:val="005E4EAF"/>
    <w:rsid w:val="006162A1"/>
    <w:rsid w:val="007E0E02"/>
    <w:rsid w:val="008404D3"/>
    <w:rsid w:val="00A941C6"/>
    <w:rsid w:val="00B212A1"/>
    <w:rsid w:val="00B7755A"/>
    <w:rsid w:val="00D243AD"/>
    <w:rsid w:val="00DF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DF41CB"/>
    <w:pPr>
      <w:keepNext/>
      <w:numPr>
        <w:numId w:val="1"/>
      </w:numPr>
      <w:spacing w:before="240" w:after="120"/>
      <w:outlineLvl w:val="0"/>
    </w:pPr>
    <w:rPr>
      <w:rFonts w:ascii="Liberation Serif" w:eastAsia="Tahoma" w:hAnsi="Liberation Serif" w:cs="Noto Sans Devanagar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41CB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F41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41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attestaciya-i-akkreditaciya/attestaciya-ekspertov-privlekaemyh-mchs-rossii-k-provedeniyu-meropriyatiy-po-nadzo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2022-07-30T07:27:00Z</dcterms:created>
  <dcterms:modified xsi:type="dcterms:W3CDTF">2022-07-30T07:28:00Z</dcterms:modified>
</cp:coreProperties>
</file>