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C7" w:rsidRPr="008A76A2" w:rsidRDefault="00DD17C7" w:rsidP="00DD17C7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A76A2">
        <w:rPr>
          <w:rStyle w:val="a4"/>
          <w:sz w:val="28"/>
          <w:szCs w:val="28"/>
          <w:u w:val="single"/>
        </w:rPr>
        <w:t>ВОПРОС № 1</w:t>
      </w:r>
      <w:r w:rsidRPr="008A76A2">
        <w:rPr>
          <w:rStyle w:val="a4"/>
          <w:b w:val="0"/>
          <w:sz w:val="28"/>
          <w:szCs w:val="28"/>
          <w:u w:val="single"/>
        </w:rPr>
        <w:t>:</w:t>
      </w:r>
      <w:r w:rsidRPr="008A76A2">
        <w:rPr>
          <w:b/>
          <w:sz w:val="28"/>
          <w:szCs w:val="28"/>
          <w:u w:val="single"/>
        </w:rPr>
        <w:t xml:space="preserve"> Обеспечивает ли МЧС России сотрудников федеральной противопожарной службы МЧС России жилыми помещениями по договорам социального найма?</w:t>
      </w:r>
    </w:p>
    <w:p w:rsidR="00DD17C7" w:rsidRPr="008A76A2" w:rsidRDefault="00DD17C7" w:rsidP="00DD17C7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</w:rPr>
        <w:t>Ответ:</w:t>
      </w:r>
      <w:r w:rsidRPr="008A76A2">
        <w:rPr>
          <w:sz w:val="28"/>
          <w:szCs w:val="28"/>
        </w:rPr>
        <w:t xml:space="preserve"> В соответствии со ст.6 Федерального закона от 30.12.2012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Федерации":</w:t>
      </w:r>
    </w:p>
    <w:p w:rsidR="00DD17C7" w:rsidRPr="008A76A2" w:rsidRDefault="00DD17C7" w:rsidP="00DD17C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 xml:space="preserve">1. </w:t>
      </w:r>
      <w:proofErr w:type="gramStart"/>
      <w:r w:rsidRPr="008A76A2">
        <w:rPr>
          <w:sz w:val="28"/>
          <w:szCs w:val="28"/>
        </w:rPr>
        <w:t>Сотрудникам и уволенным со службы в учреждениях и органах гражданам Российской Федерации, принятым на учет в качестве нуждающихся в жилых помещениях до 1 марта 2005 года федеральным органом исполнительной власти, в котором проходят (проходили) службу сотрудники, и совместно проживающим с ними членам их семей указанным федеральным органом исполнительной власти предоставляются жилые помещения жилищного фонда Российской Федерации по договору социального найма</w:t>
      </w:r>
      <w:proofErr w:type="gramEnd"/>
      <w:r w:rsidRPr="008A76A2">
        <w:rPr>
          <w:sz w:val="28"/>
          <w:szCs w:val="28"/>
        </w:rPr>
        <w:t xml:space="preserve"> с последующей передачей этих помещений в муниципальную собственность. Состав членов семьи сотрудника определяется в соответствии с Жилищным кодексом Российской Федерации.</w:t>
      </w:r>
    </w:p>
    <w:p w:rsidR="00DD17C7" w:rsidRPr="008A76A2" w:rsidRDefault="00DD17C7" w:rsidP="00DD17C7">
      <w:pPr>
        <w:pStyle w:val="consplusnormal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2. Сотрудникам, гражданам Российской Федерации, указанным в части 1 настоящей статьи, по их желанию может быть предоставлена единовременная социальная выплата в соответствии со статьей 4 настоящего Федерального закона с одновременным снятием их с учета в качестве нуждающихся в жилых помещениях.</w:t>
      </w:r>
    </w:p>
    <w:p w:rsidR="00A00961" w:rsidRPr="00DD17C7" w:rsidRDefault="00A00961" w:rsidP="00DD17C7"/>
    <w:sectPr w:rsidR="00A00961" w:rsidRPr="00DD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7C7"/>
    <w:rsid w:val="00A00961"/>
    <w:rsid w:val="00DD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D17C7"/>
    <w:rPr>
      <w:b/>
      <w:bCs/>
    </w:rPr>
  </w:style>
  <w:style w:type="paragraph" w:customStyle="1" w:styleId="consplusnormal">
    <w:name w:val="consplusnormal"/>
    <w:basedOn w:val="a"/>
    <w:rsid w:val="00D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2023-10-04T09:26:00Z</dcterms:created>
  <dcterms:modified xsi:type="dcterms:W3CDTF">2023-10-04T09:27:00Z</dcterms:modified>
</cp:coreProperties>
</file>