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8A" w:rsidRPr="003A19EB" w:rsidRDefault="00F5448A">
      <w:pPr>
        <w:pStyle w:val="ConsPlusNormal"/>
        <w:jc w:val="both"/>
        <w:outlineLvl w:val="0"/>
        <w:rPr>
          <w:rFonts w:ascii="Times New Roman" w:hAnsi="Times New Roman" w:cs="Times New Roman"/>
          <w:lang w:val="en-US"/>
        </w:rPr>
      </w:pPr>
    </w:p>
    <w:p w:rsidR="00F5448A" w:rsidRPr="003A19EB" w:rsidRDefault="00F5448A">
      <w:pPr>
        <w:pStyle w:val="ConsPlusNormal"/>
        <w:outlineLvl w:val="0"/>
        <w:rPr>
          <w:rFonts w:ascii="Times New Roman" w:hAnsi="Times New Roman" w:cs="Times New Roman"/>
        </w:rPr>
      </w:pPr>
      <w:r w:rsidRPr="003A19EB">
        <w:rPr>
          <w:rFonts w:ascii="Times New Roman" w:hAnsi="Times New Roman" w:cs="Times New Roman"/>
        </w:rPr>
        <w:t>Зарегистрировано в Минюсте России 30 декабря 2011 г. N 22899</w:t>
      </w:r>
    </w:p>
    <w:p w:rsidR="00F5448A" w:rsidRPr="003A19EB" w:rsidRDefault="00F5448A">
      <w:pPr>
        <w:pStyle w:val="ConsPlusNormal"/>
        <w:pBdr>
          <w:top w:val="single" w:sz="6" w:space="0" w:color="auto"/>
        </w:pBdr>
        <w:spacing w:before="100" w:after="100"/>
        <w:jc w:val="both"/>
        <w:rPr>
          <w:rFonts w:ascii="Times New Roman" w:hAnsi="Times New Roman" w:cs="Times New Roman"/>
          <w:sz w:val="2"/>
          <w:szCs w:val="2"/>
        </w:rPr>
      </w:pPr>
    </w:p>
    <w:p w:rsidR="00F5448A" w:rsidRPr="003A19EB" w:rsidRDefault="00F5448A">
      <w:pPr>
        <w:pStyle w:val="ConsPlusNormal"/>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МИНИСТЕРСТВО РОССИЙСКОЙ ФЕДЕРАЦИИ ПО ДЕЛАМ ГРАЖДАНСКОЙ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ОБОРОНЫ, ЧРЕЗВЫЧАЙНЫМ СИТУАЦИЯМ И ЛИКВИДАЦИИ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ПОСЛЕДСТВИЙ СТИХИЙНЫХ БЕДСТВИЙ</w:t>
      </w:r>
    </w:p>
    <w:p w:rsidR="00F5448A" w:rsidRPr="003A19EB" w:rsidRDefault="00F5448A">
      <w:pPr>
        <w:pStyle w:val="ConsPlusTitle"/>
        <w:jc w:val="center"/>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ПРИКАЗ</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от 28 ноября 2011 г. N 710</w:t>
      </w:r>
    </w:p>
    <w:p w:rsidR="00F5448A" w:rsidRPr="003A19EB" w:rsidRDefault="00F5448A">
      <w:pPr>
        <w:pStyle w:val="ConsPlusTitle"/>
        <w:jc w:val="center"/>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 УТВЕРЖДЕНИИ АДМИНИСТРАТИВНОГО РЕГЛАМЕНТА</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МИНИСТЕРСТВА РОССИЙСКОЙ ФЕДЕРАЦИИ ПО ДЕЛАМ ГРАЖДАНСКОЙ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ОБОРОНЫ, ЧРЕЗВЫЧАЙНЫМ СИТУАЦИЯМ И ЛИКВИДАЦИИ ПОСЛЕДСТВИЙ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СТИХИЙНЫХ БЕДСТВИЙ 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СОГЛАСОВАНИЮ СПЕЦИАЛЬНЫХ ТЕХНИЧЕСКИХ УСЛОВИЙ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ДЛЯ ОБЪЕКТОВ, В ОТНОШЕНИИ КОТОРЫХ ОТСУТСТВУЮТ ТРЕБОВАНИЯ</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ПОЖАРНОЙ БЕЗОПАСНОСТИ, УСТАНОВЛЕННЫЕ НОРМАТИВНЫМИ ПРАВОВЫМИ</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АКТАМИ РОССИЙСКОЙ ФЕДЕРАЦИИ И НОРМАТИВНЫМИ ДОКУМЕНТАМИ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ПО ПОЖАРНОЙ БЕЗОПАСНОСТИ, </w:t>
      </w:r>
      <w:proofErr w:type="gramStart"/>
      <w:r w:rsidRPr="003A19EB">
        <w:rPr>
          <w:rFonts w:ascii="Times New Roman" w:hAnsi="Times New Roman" w:cs="Times New Roman"/>
        </w:rPr>
        <w:t>ОТРАЖАЮЩИХ</w:t>
      </w:r>
      <w:proofErr w:type="gramEnd"/>
      <w:r w:rsidRPr="003A19EB">
        <w:rPr>
          <w:rFonts w:ascii="Times New Roman" w:hAnsi="Times New Roman" w:cs="Times New Roman"/>
        </w:rPr>
        <w:t xml:space="preserve"> СПЕЦИФИКУ ОБЕСПЕЧЕНИЯ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ПОЖАРНОЙ БЕЗОПАСНОСТИ И СОДЕРЖАЩИХ КОМПЛЕКС НЕОБХОДИМЫХ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ИНЖЕНЕРНО-ТЕХНИЧЕСКИХ И ОРГАНИЗАЦИОННЫХ МЕРОПРИЯТИЙ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ОБЕСПЕЧЕНИЮ ИХ ПОЖАРНОЙ БЕЗОПАСНОСТИ</w:t>
      </w:r>
    </w:p>
    <w:p w:rsidR="008F4A0A" w:rsidRPr="003A19EB" w:rsidRDefault="008F4A0A">
      <w:pPr>
        <w:pStyle w:val="ConsPlusTitle"/>
        <w:jc w:val="center"/>
        <w:rPr>
          <w:rFonts w:ascii="Times New Roman" w:hAnsi="Times New Roman" w:cs="Times New Roman"/>
        </w:rPr>
      </w:pPr>
    </w:p>
    <w:p w:rsidR="008F4A0A" w:rsidRPr="003A19EB" w:rsidRDefault="008F4A0A" w:rsidP="008F4A0A">
      <w:pPr>
        <w:pStyle w:val="ConsPlusNormal"/>
        <w:jc w:val="center"/>
        <w:rPr>
          <w:rFonts w:ascii="Times New Roman" w:hAnsi="Times New Roman" w:cs="Times New Roman"/>
        </w:rPr>
      </w:pPr>
      <w:r w:rsidRPr="003A19EB">
        <w:rPr>
          <w:rFonts w:ascii="Times New Roman" w:hAnsi="Times New Roman" w:cs="Times New Roman"/>
          <w:color w:val="392C69"/>
        </w:rPr>
        <w:t>Список изменяющих документов</w:t>
      </w:r>
    </w:p>
    <w:p w:rsidR="008F4A0A" w:rsidRPr="003A19EB" w:rsidRDefault="008F4A0A" w:rsidP="008F4A0A">
      <w:pPr>
        <w:pStyle w:val="ConsPlusNormal"/>
        <w:jc w:val="center"/>
        <w:rPr>
          <w:rFonts w:ascii="Times New Roman" w:hAnsi="Times New Roman" w:cs="Times New Roman"/>
        </w:rPr>
      </w:pPr>
      <w:proofErr w:type="gramStart"/>
      <w:r w:rsidRPr="003A19EB">
        <w:rPr>
          <w:rFonts w:ascii="Times New Roman" w:hAnsi="Times New Roman" w:cs="Times New Roman"/>
          <w:color w:val="392C69"/>
        </w:rPr>
        <w:t xml:space="preserve">(в ред. Приказов МЧС России от 27.12.2013 </w:t>
      </w:r>
      <w:hyperlink r:id="rId4" w:history="1">
        <w:r w:rsidRPr="003A19EB">
          <w:rPr>
            <w:rFonts w:ascii="Times New Roman" w:hAnsi="Times New Roman" w:cs="Times New Roman"/>
            <w:color w:val="0000FF"/>
          </w:rPr>
          <w:t>N 845</w:t>
        </w:r>
      </w:hyperlink>
      <w:r w:rsidRPr="003A19EB">
        <w:rPr>
          <w:rFonts w:ascii="Times New Roman" w:hAnsi="Times New Roman" w:cs="Times New Roman"/>
          <w:color w:val="392C69"/>
        </w:rPr>
        <w:t>,</w:t>
      </w:r>
      <w:proofErr w:type="gramEnd"/>
    </w:p>
    <w:p w:rsidR="008F4A0A" w:rsidRPr="003A19EB" w:rsidRDefault="008F4A0A" w:rsidP="008F4A0A">
      <w:pPr>
        <w:pStyle w:val="ConsPlusNormal"/>
        <w:jc w:val="center"/>
        <w:rPr>
          <w:rFonts w:ascii="Times New Roman" w:hAnsi="Times New Roman" w:cs="Times New Roman"/>
        </w:rPr>
      </w:pPr>
      <w:r w:rsidRPr="003A19EB">
        <w:rPr>
          <w:rFonts w:ascii="Times New Roman" w:hAnsi="Times New Roman" w:cs="Times New Roman"/>
          <w:color w:val="392C69"/>
        </w:rPr>
        <w:t xml:space="preserve">от 21.04.2014 </w:t>
      </w:r>
      <w:hyperlink r:id="rId5" w:history="1">
        <w:r w:rsidRPr="003A19EB">
          <w:rPr>
            <w:rFonts w:ascii="Times New Roman" w:hAnsi="Times New Roman" w:cs="Times New Roman"/>
            <w:color w:val="0000FF"/>
          </w:rPr>
          <w:t>N 199</w:t>
        </w:r>
      </w:hyperlink>
      <w:r w:rsidRPr="003A19EB">
        <w:rPr>
          <w:rFonts w:ascii="Times New Roman" w:hAnsi="Times New Roman" w:cs="Times New Roman"/>
          <w:color w:val="392C69"/>
        </w:rPr>
        <w:t xml:space="preserve">, от 20.05.2016 </w:t>
      </w:r>
      <w:hyperlink r:id="rId6" w:history="1">
        <w:r w:rsidRPr="003A19EB">
          <w:rPr>
            <w:rFonts w:ascii="Times New Roman" w:hAnsi="Times New Roman" w:cs="Times New Roman"/>
            <w:color w:val="0000FF"/>
          </w:rPr>
          <w:t>N 272</w:t>
        </w:r>
      </w:hyperlink>
      <w:r w:rsidRPr="003A19EB">
        <w:rPr>
          <w:rFonts w:ascii="Times New Roman" w:hAnsi="Times New Roman" w:cs="Times New Roman"/>
          <w:color w:val="392C69"/>
        </w:rPr>
        <w:t xml:space="preserve">, от 04.10.2017 </w:t>
      </w:r>
      <w:hyperlink r:id="rId7" w:history="1">
        <w:r w:rsidRPr="003A19EB">
          <w:rPr>
            <w:rFonts w:ascii="Times New Roman" w:hAnsi="Times New Roman" w:cs="Times New Roman"/>
            <w:color w:val="0000FF"/>
          </w:rPr>
          <w:t>N 419</w:t>
        </w:r>
      </w:hyperlink>
      <w:r w:rsidRPr="003A19EB">
        <w:rPr>
          <w:rFonts w:ascii="Times New Roman" w:hAnsi="Times New Roman" w:cs="Times New Roman"/>
          <w:color w:val="392C69"/>
        </w:rPr>
        <w:t>,</w:t>
      </w:r>
    </w:p>
    <w:p w:rsidR="008F4A0A" w:rsidRPr="003A19EB" w:rsidRDefault="008F4A0A" w:rsidP="008F4A0A">
      <w:pPr>
        <w:pStyle w:val="ConsPlusNormal"/>
        <w:ind w:firstLine="540"/>
        <w:jc w:val="center"/>
        <w:rPr>
          <w:rFonts w:ascii="Times New Roman" w:hAnsi="Times New Roman" w:cs="Times New Roman"/>
          <w:color w:val="392C69"/>
        </w:rPr>
      </w:pPr>
      <w:r w:rsidRPr="003A19EB">
        <w:rPr>
          <w:rFonts w:ascii="Times New Roman" w:hAnsi="Times New Roman" w:cs="Times New Roman"/>
          <w:color w:val="392C69"/>
        </w:rPr>
        <w:t xml:space="preserve">от 26.11.2018 </w:t>
      </w:r>
      <w:hyperlink r:id="rId8" w:history="1">
        <w:r w:rsidRPr="003A19EB">
          <w:rPr>
            <w:rFonts w:ascii="Times New Roman" w:hAnsi="Times New Roman" w:cs="Times New Roman"/>
            <w:color w:val="0000FF"/>
          </w:rPr>
          <w:t>N 529</w:t>
        </w:r>
      </w:hyperlink>
      <w:r w:rsidRPr="003A19EB">
        <w:rPr>
          <w:rFonts w:ascii="Times New Roman" w:hAnsi="Times New Roman" w:cs="Times New Roman"/>
          <w:color w:val="392C69"/>
        </w:rPr>
        <w:t>)</w:t>
      </w:r>
    </w:p>
    <w:p w:rsidR="008F4A0A" w:rsidRPr="003A19EB" w:rsidRDefault="008F4A0A" w:rsidP="008F4A0A">
      <w:pPr>
        <w:pStyle w:val="ConsPlusNormal"/>
        <w:ind w:firstLine="540"/>
        <w:jc w:val="center"/>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roofErr w:type="gramStart"/>
      <w:r w:rsidRPr="003A19EB">
        <w:rPr>
          <w:rFonts w:ascii="Times New Roman" w:hAnsi="Times New Roman" w:cs="Times New Roman"/>
        </w:rPr>
        <w:t xml:space="preserve">В соответствии с Федеральным </w:t>
      </w:r>
      <w:hyperlink r:id="rId9" w:history="1">
        <w:r w:rsidRPr="003A19EB">
          <w:rPr>
            <w:rFonts w:ascii="Times New Roman" w:hAnsi="Times New Roman" w:cs="Times New Roman"/>
            <w:color w:val="0000FF"/>
          </w:rPr>
          <w:t>законом</w:t>
        </w:r>
      </w:hyperlink>
      <w:r w:rsidRPr="003A19EB">
        <w:rPr>
          <w:rFonts w:ascii="Times New Roman" w:hAnsi="Times New Roman" w:cs="Times New Roman"/>
        </w:rP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w:t>
      </w:r>
      <w:proofErr w:type="gramEnd"/>
      <w:r w:rsidRPr="003A19EB">
        <w:rPr>
          <w:rFonts w:ascii="Times New Roman" w:hAnsi="Times New Roman" w:cs="Times New Roman"/>
        </w:rPr>
        <w:t xml:space="preserve"> </w:t>
      </w:r>
      <w:proofErr w:type="gramStart"/>
      <w:r w:rsidRPr="003A19EB">
        <w:rPr>
          <w:rFonts w:ascii="Times New Roman" w:hAnsi="Times New Roman" w:cs="Times New Roman"/>
        </w:rPr>
        <w:t>2002, N 1 (ч. I), ст. 2, N 30, ст. 3033; 2003, N 2, ст. 167; 2004, N 19 (ч. I), ст. 1839, N 27, ст. 2711, N 35, ст. 3607; 2005, N 14, ст. 1212, N 19, ст. 1752; 2006, N 6, ст. 636, N 44, ст. 4537, N 50, ст. 5279, N 52 (ч. I), ст. 5498;</w:t>
      </w:r>
      <w:proofErr w:type="gramEnd"/>
      <w:r w:rsidRPr="003A19EB">
        <w:rPr>
          <w:rFonts w:ascii="Times New Roman" w:hAnsi="Times New Roman" w:cs="Times New Roman"/>
        </w:rPr>
        <w:t xml:space="preserve"> 2007, N 18, ст. 2117, N 43, ст. 5084; 2008, N 30 (ч. I), ст. 3593; 2009, N 11, ст. 1261, N 29, ст. 3635, N 45, ст. 5265, N 48, ст. 5717; 2010, N 30, ст. 4004, N 40, ст. 4969; </w:t>
      </w:r>
      <w:proofErr w:type="gramStart"/>
      <w:r w:rsidRPr="003A19EB">
        <w:rPr>
          <w:rFonts w:ascii="Times New Roman" w:hAnsi="Times New Roman" w:cs="Times New Roman"/>
        </w:rPr>
        <w:t xml:space="preserve">2011, N 1, ст. 54, N 30 (ч. I), ст. 4590, ст. 4591, ст. 4596), Федеральным </w:t>
      </w:r>
      <w:hyperlink r:id="rId10" w:history="1">
        <w:r w:rsidRPr="003A19EB">
          <w:rPr>
            <w:rFonts w:ascii="Times New Roman" w:hAnsi="Times New Roman" w:cs="Times New Roman"/>
            <w:color w:val="0000FF"/>
          </w:rPr>
          <w:t>законом</w:t>
        </w:r>
      </w:hyperlink>
      <w:r w:rsidRPr="003A19EB">
        <w:rPr>
          <w:rFonts w:ascii="Times New Roman" w:hAnsi="Times New Roman" w:cs="Times New Roman"/>
        </w:rP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1" w:history="1">
        <w:r w:rsidRPr="003A19EB">
          <w:rPr>
            <w:rFonts w:ascii="Times New Roman" w:hAnsi="Times New Roman" w:cs="Times New Roman"/>
            <w:color w:val="0000FF"/>
          </w:rPr>
          <w:t>Положением</w:t>
        </w:r>
      </w:hyperlink>
      <w:r w:rsidRPr="003A19EB">
        <w:rPr>
          <w:rFonts w:ascii="Times New Roman" w:hAnsi="Times New Roman" w:cs="Times New Roman"/>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w:t>
      </w:r>
      <w:proofErr w:type="gramEnd"/>
      <w:r w:rsidRPr="003A19EB">
        <w:rPr>
          <w:rFonts w:ascii="Times New Roman" w:hAnsi="Times New Roman" w:cs="Times New Roman"/>
        </w:rPr>
        <w:t xml:space="preserve"> </w:t>
      </w:r>
      <w:proofErr w:type="gramStart"/>
      <w:r w:rsidRPr="003A19EB">
        <w:rPr>
          <w:rFonts w:ascii="Times New Roman" w:hAnsi="Times New Roman" w:cs="Times New Roman"/>
        </w:rPr>
        <w:t>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rsidRPr="003A19EB">
        <w:rPr>
          <w:rFonts w:ascii="Times New Roman" w:hAnsi="Times New Roman" w:cs="Times New Roman"/>
        </w:rPr>
        <w:t xml:space="preserve"> </w:t>
      </w:r>
      <w:proofErr w:type="gramStart"/>
      <w:r w:rsidRPr="003A19EB">
        <w:rPr>
          <w:rFonts w:ascii="Times New Roman" w:hAnsi="Times New Roman" w:cs="Times New Roman"/>
        </w:rPr>
        <w:t>2009, N 22, ст. 2697, N 51, ст. 6285; 2010, N 19, ст. 2301, N 20, ст. 2435; 2011, N 2, ст. 267, N 40, ст. 5530), приказываю:</w:t>
      </w:r>
      <w:proofErr w:type="gramEnd"/>
    </w:p>
    <w:p w:rsidR="00F5448A" w:rsidRPr="003A19EB" w:rsidRDefault="00F5448A">
      <w:pPr>
        <w:pStyle w:val="ConsPlusNormal"/>
        <w:spacing w:before="220"/>
        <w:ind w:firstLine="540"/>
        <w:jc w:val="both"/>
        <w:rPr>
          <w:rFonts w:ascii="Times New Roman" w:hAnsi="Times New Roman" w:cs="Times New Roman"/>
        </w:rPr>
      </w:pPr>
      <w:proofErr w:type="gramStart"/>
      <w:r w:rsidRPr="003A19EB">
        <w:rPr>
          <w:rFonts w:ascii="Times New Roman" w:hAnsi="Times New Roman" w:cs="Times New Roman"/>
        </w:rPr>
        <w:t xml:space="preserve">Утвердить прилагаемый Административный </w:t>
      </w:r>
      <w:hyperlink w:anchor="P42" w:history="1">
        <w:r w:rsidRPr="003A19EB">
          <w:rPr>
            <w:rFonts w:ascii="Times New Roman" w:hAnsi="Times New Roman" w:cs="Times New Roman"/>
            <w:color w:val="0000FF"/>
          </w:rPr>
          <w:t>регламент</w:t>
        </w:r>
      </w:hyperlink>
      <w:r w:rsidRPr="003A19EB">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w:t>
      </w:r>
      <w:proofErr w:type="gramEnd"/>
      <w:r w:rsidRPr="003A19EB">
        <w:rPr>
          <w:rFonts w:ascii="Times New Roman" w:hAnsi="Times New Roman" w:cs="Times New Roman"/>
        </w:rPr>
        <w:t xml:space="preserve"> мероприятий по обеспечению их пожарной безопасности.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Министр</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lastRenderedPageBreak/>
        <w:t>С.К.ШОЙГУ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jc w:val="right"/>
        <w:outlineLvl w:val="0"/>
        <w:rPr>
          <w:rFonts w:ascii="Times New Roman" w:hAnsi="Times New Roman" w:cs="Times New Roman"/>
        </w:rPr>
      </w:pPr>
      <w:r w:rsidRPr="003A19EB">
        <w:rPr>
          <w:rFonts w:ascii="Times New Roman" w:hAnsi="Times New Roman" w:cs="Times New Roman"/>
        </w:rPr>
        <w:t>Приложение</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к приказу МЧС России</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от 28.11.2011 N 710</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bookmarkStart w:id="0" w:name="P42"/>
      <w:bookmarkEnd w:id="0"/>
      <w:r w:rsidRPr="003A19EB">
        <w:rPr>
          <w:rFonts w:ascii="Times New Roman" w:hAnsi="Times New Roman" w:cs="Times New Roman"/>
        </w:rPr>
        <w:t>АДМИНИСТРАТИВНЫЙ РЕГЛАМЕНТ</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МИНИСТЕРСТВА РОССИЙСКОЙ ФЕДЕРАЦИИ ПО ДЕЛАМ ГРАЖДАНСКОЙ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ОБОРОНЫ, ЧРЕЗВЫЧАЙНЫМ СИТУАЦИЯМ И ЛИКВИДАЦИИ ПОСЛЕДСТВИЙ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СТИХИЙНЫХ БЕДСТВИЙ 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СОГЛАСОВАНИЮ СПЕЦИАЛЬНЫХ ТЕХНИЧЕСКИХ УСЛОВИЙ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ДЛЯ ОБЪЕКТОВ, В ОТНОШЕНИИ КОТОРЫХ ОТСУТСТВУЮТ ТРЕБОВАНИЯ</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ПОЖАРНОЙ БЕЗОПАСНОСТИ, УСТАНОВЛЕННЫЕ НОРМАТИВНЫМИ ПРАВОВЫМИ</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АКТАМИ РОССИЙСКОЙ ФЕДЕРАЦИИ И НОРМАТИВНЫМИ ДОКУМЕНТАМИ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ПО ПОЖАРНОЙ БЕЗОПАСНОСТИ, </w:t>
      </w:r>
      <w:proofErr w:type="gramStart"/>
      <w:r w:rsidRPr="003A19EB">
        <w:rPr>
          <w:rFonts w:ascii="Times New Roman" w:hAnsi="Times New Roman" w:cs="Times New Roman"/>
        </w:rPr>
        <w:t>ОТРАЖАЮЩИХ</w:t>
      </w:r>
      <w:proofErr w:type="gramEnd"/>
      <w:r w:rsidRPr="003A19EB">
        <w:rPr>
          <w:rFonts w:ascii="Times New Roman" w:hAnsi="Times New Roman" w:cs="Times New Roman"/>
        </w:rPr>
        <w:t xml:space="preserve"> СПЕЦИФИКУ ОБЕСПЕЧЕНИЯ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ПОЖАРНОЙ БЕЗОПАСНОСТИ И СОДЕРЖАЩИХ КОМПЛЕКС НЕОБХОДИМЫХ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ИНЖЕНЕРНО-ТЕХНИЧЕСКИХ И ОРГАНИЗАЦИОННЫХ МЕРОПРИЯТИЙ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ОБЕСПЕЧЕНИЮ ИХ ПОЖАРНОЙ БЕЗОПАСНОСТИ</w:t>
      </w:r>
    </w:p>
    <w:p w:rsidR="008F4A0A" w:rsidRPr="003A19EB" w:rsidRDefault="008F4A0A" w:rsidP="008F4A0A">
      <w:pPr>
        <w:pStyle w:val="ConsPlusNormal"/>
        <w:jc w:val="center"/>
        <w:rPr>
          <w:rFonts w:ascii="Times New Roman" w:hAnsi="Times New Roman" w:cs="Times New Roman"/>
          <w:color w:val="392C69"/>
        </w:rPr>
      </w:pPr>
    </w:p>
    <w:p w:rsidR="008F4A0A" w:rsidRPr="003A19EB" w:rsidRDefault="008F4A0A" w:rsidP="008F4A0A">
      <w:pPr>
        <w:pStyle w:val="ConsPlusNormal"/>
        <w:jc w:val="center"/>
        <w:rPr>
          <w:rFonts w:ascii="Times New Roman" w:hAnsi="Times New Roman" w:cs="Times New Roman"/>
        </w:rPr>
      </w:pPr>
      <w:r w:rsidRPr="003A19EB">
        <w:rPr>
          <w:rFonts w:ascii="Times New Roman" w:hAnsi="Times New Roman" w:cs="Times New Roman"/>
          <w:color w:val="392C69"/>
        </w:rPr>
        <w:t>Список изменяющих документов</w:t>
      </w:r>
    </w:p>
    <w:p w:rsidR="008F4A0A" w:rsidRPr="003A19EB" w:rsidRDefault="008F4A0A" w:rsidP="008F4A0A">
      <w:pPr>
        <w:pStyle w:val="ConsPlusNormal"/>
        <w:jc w:val="center"/>
        <w:rPr>
          <w:rFonts w:ascii="Times New Roman" w:hAnsi="Times New Roman" w:cs="Times New Roman"/>
        </w:rPr>
      </w:pPr>
      <w:proofErr w:type="gramStart"/>
      <w:r w:rsidRPr="003A19EB">
        <w:rPr>
          <w:rFonts w:ascii="Times New Roman" w:hAnsi="Times New Roman" w:cs="Times New Roman"/>
          <w:color w:val="392C69"/>
        </w:rPr>
        <w:t xml:space="preserve">(в ред. Приказов МЧС России от 27.12.2013 </w:t>
      </w:r>
      <w:hyperlink r:id="rId12" w:history="1">
        <w:r w:rsidRPr="003A19EB">
          <w:rPr>
            <w:rFonts w:ascii="Times New Roman" w:hAnsi="Times New Roman" w:cs="Times New Roman"/>
            <w:color w:val="0000FF"/>
          </w:rPr>
          <w:t>N 845</w:t>
        </w:r>
      </w:hyperlink>
      <w:r w:rsidRPr="003A19EB">
        <w:rPr>
          <w:rFonts w:ascii="Times New Roman" w:hAnsi="Times New Roman" w:cs="Times New Roman"/>
          <w:color w:val="392C69"/>
        </w:rPr>
        <w:t>,</w:t>
      </w:r>
      <w:proofErr w:type="gramEnd"/>
    </w:p>
    <w:p w:rsidR="008F4A0A" w:rsidRPr="003A19EB" w:rsidRDefault="008F4A0A" w:rsidP="008F4A0A">
      <w:pPr>
        <w:pStyle w:val="ConsPlusNormal"/>
        <w:jc w:val="center"/>
        <w:rPr>
          <w:rFonts w:ascii="Times New Roman" w:hAnsi="Times New Roman" w:cs="Times New Roman"/>
        </w:rPr>
      </w:pPr>
      <w:r w:rsidRPr="003A19EB">
        <w:rPr>
          <w:rFonts w:ascii="Times New Roman" w:hAnsi="Times New Roman" w:cs="Times New Roman"/>
          <w:color w:val="392C69"/>
        </w:rPr>
        <w:t xml:space="preserve">от 21.04.2014 </w:t>
      </w:r>
      <w:hyperlink r:id="rId13" w:history="1">
        <w:r w:rsidRPr="003A19EB">
          <w:rPr>
            <w:rFonts w:ascii="Times New Roman" w:hAnsi="Times New Roman" w:cs="Times New Roman"/>
            <w:color w:val="0000FF"/>
          </w:rPr>
          <w:t>N 199</w:t>
        </w:r>
      </w:hyperlink>
      <w:r w:rsidRPr="003A19EB">
        <w:rPr>
          <w:rFonts w:ascii="Times New Roman" w:hAnsi="Times New Roman" w:cs="Times New Roman"/>
          <w:color w:val="392C69"/>
        </w:rPr>
        <w:t xml:space="preserve">, от 20.05.2016 </w:t>
      </w:r>
      <w:hyperlink r:id="rId14" w:history="1">
        <w:r w:rsidRPr="003A19EB">
          <w:rPr>
            <w:rFonts w:ascii="Times New Roman" w:hAnsi="Times New Roman" w:cs="Times New Roman"/>
            <w:color w:val="0000FF"/>
          </w:rPr>
          <w:t>N 272</w:t>
        </w:r>
      </w:hyperlink>
      <w:r w:rsidRPr="003A19EB">
        <w:rPr>
          <w:rFonts w:ascii="Times New Roman" w:hAnsi="Times New Roman" w:cs="Times New Roman"/>
          <w:color w:val="392C69"/>
        </w:rPr>
        <w:t xml:space="preserve">, от 04.10.2017 </w:t>
      </w:r>
      <w:hyperlink r:id="rId15" w:history="1">
        <w:r w:rsidRPr="003A19EB">
          <w:rPr>
            <w:rFonts w:ascii="Times New Roman" w:hAnsi="Times New Roman" w:cs="Times New Roman"/>
            <w:color w:val="0000FF"/>
          </w:rPr>
          <w:t>N 419</w:t>
        </w:r>
      </w:hyperlink>
      <w:r w:rsidRPr="003A19EB">
        <w:rPr>
          <w:rFonts w:ascii="Times New Roman" w:hAnsi="Times New Roman" w:cs="Times New Roman"/>
          <w:color w:val="392C69"/>
        </w:rPr>
        <w:t>,</w:t>
      </w:r>
    </w:p>
    <w:p w:rsidR="00F5448A" w:rsidRPr="003A19EB" w:rsidRDefault="008F4A0A" w:rsidP="008F4A0A">
      <w:pPr>
        <w:pStyle w:val="ConsPlusNormal"/>
        <w:jc w:val="center"/>
        <w:rPr>
          <w:rFonts w:ascii="Times New Roman" w:hAnsi="Times New Roman" w:cs="Times New Roman"/>
          <w:color w:val="392C69"/>
        </w:rPr>
      </w:pPr>
      <w:r w:rsidRPr="003A19EB">
        <w:rPr>
          <w:rFonts w:ascii="Times New Roman" w:hAnsi="Times New Roman" w:cs="Times New Roman"/>
          <w:color w:val="392C69"/>
        </w:rPr>
        <w:t xml:space="preserve">от 26.11.2018 </w:t>
      </w:r>
      <w:hyperlink r:id="rId16" w:history="1">
        <w:r w:rsidRPr="003A19EB">
          <w:rPr>
            <w:rFonts w:ascii="Times New Roman" w:hAnsi="Times New Roman" w:cs="Times New Roman"/>
            <w:color w:val="0000FF"/>
          </w:rPr>
          <w:t>N 529</w:t>
        </w:r>
      </w:hyperlink>
      <w:r w:rsidRPr="003A19EB">
        <w:rPr>
          <w:rFonts w:ascii="Times New Roman" w:hAnsi="Times New Roman" w:cs="Times New Roman"/>
          <w:color w:val="392C69"/>
        </w:rPr>
        <w:t>)</w:t>
      </w:r>
    </w:p>
    <w:p w:rsidR="008F4A0A" w:rsidRPr="003A19EB" w:rsidRDefault="008F4A0A" w:rsidP="008F4A0A">
      <w:pPr>
        <w:pStyle w:val="ConsPlusNormal"/>
        <w:jc w:val="center"/>
        <w:rPr>
          <w:rFonts w:ascii="Times New Roman" w:hAnsi="Times New Roman" w:cs="Times New Roman"/>
        </w:rPr>
      </w:pPr>
    </w:p>
    <w:p w:rsidR="00F5448A" w:rsidRPr="003A19EB" w:rsidRDefault="00F5448A">
      <w:pPr>
        <w:pStyle w:val="ConsPlusTitle"/>
        <w:jc w:val="center"/>
        <w:outlineLvl w:val="1"/>
        <w:rPr>
          <w:rFonts w:ascii="Times New Roman" w:hAnsi="Times New Roman" w:cs="Times New Roman"/>
        </w:rPr>
      </w:pPr>
      <w:r w:rsidRPr="003A19EB">
        <w:rPr>
          <w:rFonts w:ascii="Times New Roman" w:hAnsi="Times New Roman" w:cs="Times New Roman"/>
        </w:rPr>
        <w:t>I. Общие положения</w:t>
      </w:r>
    </w:p>
    <w:p w:rsidR="00F5448A" w:rsidRPr="003A19EB" w:rsidRDefault="00F5448A">
      <w:pPr>
        <w:pStyle w:val="ConsPlusNormal"/>
        <w:jc w:val="center"/>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Предмет регулирования регламента</w:t>
      </w:r>
    </w:p>
    <w:p w:rsidR="00F5448A" w:rsidRPr="003A19EB" w:rsidRDefault="00F5448A">
      <w:pPr>
        <w:pStyle w:val="ConsPlusNormal"/>
        <w:jc w:val="center"/>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1. </w:t>
      </w:r>
      <w:proofErr w:type="gramStart"/>
      <w:r w:rsidRPr="003A19EB">
        <w:rPr>
          <w:rFonts w:ascii="Times New Roman" w:hAnsi="Times New Roman" w:cs="Times New Roman"/>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w:t>
      </w:r>
      <w:proofErr w:type="gramEnd"/>
      <w:r w:rsidRPr="003A19EB">
        <w:rPr>
          <w:rFonts w:ascii="Times New Roman" w:hAnsi="Times New Roman" w:cs="Times New Roman"/>
        </w:rPr>
        <w:t xml:space="preserve"> </w:t>
      </w:r>
      <w:proofErr w:type="gramStart"/>
      <w:r w:rsidRPr="003A19EB">
        <w:rPr>
          <w:rFonts w:ascii="Times New Roman" w:hAnsi="Times New Roman" w:cs="Times New Roman"/>
        </w:rPr>
        <w:t>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w:t>
      </w:r>
      <w:proofErr w:type="gramEnd"/>
      <w:r w:rsidRPr="003A19EB">
        <w:rPr>
          <w:rFonts w:ascii="Times New Roman" w:hAnsi="Times New Roman" w:cs="Times New Roman"/>
        </w:rPr>
        <w:t xml:space="preserve">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государственная услуга).</w:t>
      </w:r>
    </w:p>
    <w:p w:rsidR="008F4A0A" w:rsidRPr="003A19EB" w:rsidRDefault="008F4A0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8F4A0A" w:rsidRPr="003A19EB" w:rsidRDefault="008F4A0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Круг заявителей</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2. </w:t>
      </w:r>
      <w:proofErr w:type="gramStart"/>
      <w:r w:rsidRPr="003A19EB">
        <w:rPr>
          <w:rFonts w:ascii="Times New Roman" w:hAnsi="Times New Roman" w:cs="Times New Roman"/>
        </w:rPr>
        <w:t xml:space="preserve">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w:t>
      </w:r>
      <w:r w:rsidRPr="003A19EB">
        <w:rPr>
          <w:rFonts w:ascii="Times New Roman" w:hAnsi="Times New Roman" w:cs="Times New Roman"/>
        </w:rPr>
        <w:lastRenderedPageBreak/>
        <w:t>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w:t>
      </w:r>
      <w:proofErr w:type="gramEnd"/>
      <w:r w:rsidRPr="003A19EB">
        <w:rPr>
          <w:rFonts w:ascii="Times New Roman" w:hAnsi="Times New Roman" w:cs="Times New Roman"/>
        </w:rPr>
        <w:t xml:space="preserve"> (юридическое лицо, индивидуальный предприниматель, физическое лицо) разработки СТУ (далее - Заявитель).</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Требования к порядку информирования о предоставлении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bookmarkStart w:id="1" w:name="P72"/>
      <w:bookmarkEnd w:id="1"/>
      <w:r w:rsidRPr="003A19EB">
        <w:rPr>
          <w:rFonts w:ascii="Times New Roman" w:hAnsi="Times New Roman" w:cs="Times New Roman"/>
        </w:rPr>
        <w:t>3. Информирование о порядке предоставления государственной услуги и составе нормативно-технических советов осуществляется: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посредством размещения на официальном сайте МЧС России (</w:t>
      </w:r>
      <w:proofErr w:type="spellStart"/>
      <w:r w:rsidRPr="003A19EB">
        <w:rPr>
          <w:rFonts w:ascii="Times New Roman" w:hAnsi="Times New Roman" w:cs="Times New Roman"/>
        </w:rPr>
        <w:t>mchs.gov.ru</w:t>
      </w:r>
      <w:proofErr w:type="spellEnd"/>
      <w:r w:rsidRPr="003A19EB">
        <w:rPr>
          <w:rFonts w:ascii="Times New Roman" w:hAnsi="Times New Roman" w:cs="Times New Roman"/>
        </w:rPr>
        <w:t>) и официальных сайтах территориальных органов МЧС России в информационно-телекоммуникационной сети "Интернет" (далее - сеть Интернет);</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w:t>
      </w:r>
      <w:hyperlink r:id="rId17"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с использованием средств телефонной связи, а также при устном или письменном обращении в МЧС России, территориальные органы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через федеральную государственную информационную систему "Единый портал государственных и муниципальных услуг (функций)" (</w:t>
      </w:r>
      <w:proofErr w:type="spellStart"/>
      <w:r w:rsidRPr="003A19EB">
        <w:rPr>
          <w:rFonts w:ascii="Times New Roman" w:hAnsi="Times New Roman" w:cs="Times New Roman"/>
        </w:rPr>
        <w:t>www.gosuslugi.ru</w:t>
      </w:r>
      <w:proofErr w:type="spellEnd"/>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4. </w:t>
      </w:r>
      <w:proofErr w:type="gramStart"/>
      <w:r w:rsidRPr="003A19EB">
        <w:rPr>
          <w:rFonts w:ascii="Times New Roman" w:hAnsi="Times New Roman" w:cs="Times New Roman"/>
        </w:rPr>
        <w:t>Сведения о месте нахождения и контактных телефонах МЧС России и его территориальных органов размещаются на официальном сайте МЧС России (</w:t>
      </w:r>
      <w:proofErr w:type="spellStart"/>
      <w:r w:rsidRPr="003A19EB">
        <w:rPr>
          <w:rFonts w:ascii="Times New Roman" w:hAnsi="Times New Roman" w:cs="Times New Roman"/>
        </w:rPr>
        <w:t>mchs.gov.ru</w:t>
      </w:r>
      <w:proofErr w:type="spellEnd"/>
      <w:r w:rsidRPr="003A19EB">
        <w:rPr>
          <w:rFonts w:ascii="Times New Roman" w:hAnsi="Times New Roman" w:cs="Times New Roman"/>
        </w:rPr>
        <w:t>)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(п. 4 в ред. </w:t>
      </w:r>
      <w:hyperlink r:id="rId18"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на официальном сайте МЧС России и официальных сайтах территориальных органов МЧС России в сети Интернет;</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на информационной табличке (стенде) перед входом в здание, в котором располагается ответственное подразделение МЧС России.</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(п. 5 в ред. </w:t>
      </w:r>
      <w:hyperlink r:id="rId19"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6. Информирование о ходе предоставления государственной услуги осуществляется следующими способами: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 личном контакте с гражданами;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посредством почтовой связи;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посредством телефонной связи;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посредством электронной почты (при наличии таковой);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через федеральную государственную информационную систему "Единый портал государственных и муниципальных услуг (функций)" (</w:t>
      </w:r>
      <w:proofErr w:type="spellStart"/>
      <w:r w:rsidRPr="003A19EB">
        <w:rPr>
          <w:rFonts w:ascii="Times New Roman" w:hAnsi="Times New Roman" w:cs="Times New Roman"/>
        </w:rPr>
        <w:t>www.gosuslugi.ru</w:t>
      </w:r>
      <w:proofErr w:type="spellEnd"/>
      <w:r w:rsidRPr="003A19EB">
        <w:rPr>
          <w:rFonts w:ascii="Times New Roman" w:hAnsi="Times New Roman" w:cs="Times New Roman"/>
        </w:rPr>
        <w:t>).</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1"/>
        <w:rPr>
          <w:rFonts w:ascii="Times New Roman" w:hAnsi="Times New Roman" w:cs="Times New Roman"/>
        </w:rPr>
      </w:pPr>
      <w:r w:rsidRPr="003A19EB">
        <w:rPr>
          <w:rFonts w:ascii="Times New Roman" w:hAnsi="Times New Roman" w:cs="Times New Roman"/>
        </w:rPr>
        <w:t>II. Стандарт предоставления государственной услуги</w:t>
      </w:r>
    </w:p>
    <w:p w:rsidR="00F5448A" w:rsidRPr="003A19EB" w:rsidRDefault="00F5448A">
      <w:pPr>
        <w:pStyle w:val="ConsPlusNormal"/>
        <w:jc w:val="center"/>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Наименование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Наименование органа, предоставляющего государственную услугу</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20"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8. </w:t>
      </w:r>
      <w:proofErr w:type="gramStart"/>
      <w:r w:rsidRPr="003A19EB">
        <w:rPr>
          <w:rFonts w:ascii="Times New Roman" w:hAnsi="Times New Roman" w:cs="Times New Roman"/>
        </w:rPr>
        <w:t xml:space="preserve">Предоставление государственной услуги в соответствии с Федеральным </w:t>
      </w:r>
      <w:hyperlink r:id="rId21" w:history="1">
        <w:r w:rsidRPr="003A19EB">
          <w:rPr>
            <w:rFonts w:ascii="Times New Roman" w:hAnsi="Times New Roman" w:cs="Times New Roman"/>
            <w:color w:val="0000FF"/>
          </w:rPr>
          <w:t>законом</w:t>
        </w:r>
      </w:hyperlink>
      <w:r w:rsidRPr="003A19EB">
        <w:rPr>
          <w:rFonts w:ascii="Times New Roman" w:hAnsi="Times New Roman" w:cs="Times New Roman"/>
        </w:rPr>
        <w:t xml:space="preserve"> от 21 декабря 1994 г. N 69-ФЗ "О пожарной безопасности" и </w:t>
      </w:r>
      <w:hyperlink r:id="rId22" w:history="1">
        <w:r w:rsidRPr="003A19EB">
          <w:rPr>
            <w:rFonts w:ascii="Times New Roman" w:hAnsi="Times New Roman" w:cs="Times New Roman"/>
            <w:color w:val="0000FF"/>
          </w:rPr>
          <w:t>Указом</w:t>
        </w:r>
      </w:hyperlink>
      <w:r w:rsidRPr="003A19EB">
        <w:rPr>
          <w:rFonts w:ascii="Times New Roman" w:hAnsi="Times New Roman" w:cs="Times New Roman"/>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roofErr w:type="gramEnd"/>
    </w:p>
    <w:p w:rsidR="00F5448A" w:rsidRPr="003A19EB" w:rsidRDefault="00F5448A">
      <w:pPr>
        <w:pStyle w:val="ConsPlusNormal"/>
        <w:spacing w:before="220"/>
        <w:ind w:firstLine="540"/>
        <w:jc w:val="both"/>
        <w:rPr>
          <w:rFonts w:ascii="Times New Roman" w:hAnsi="Times New Roman" w:cs="Times New Roman"/>
        </w:rPr>
      </w:pPr>
      <w:bookmarkStart w:id="2" w:name="P103"/>
      <w:bookmarkEnd w:id="2"/>
      <w:r w:rsidRPr="003A19EB">
        <w:rPr>
          <w:rFonts w:ascii="Times New Roman" w:hAnsi="Times New Roman" w:cs="Times New Roman"/>
        </w:rP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Приказов МЧС России от 04.10.2017 </w:t>
      </w:r>
      <w:hyperlink r:id="rId23" w:history="1">
        <w:r w:rsidRPr="003A19EB">
          <w:rPr>
            <w:rFonts w:ascii="Times New Roman" w:hAnsi="Times New Roman" w:cs="Times New Roman"/>
            <w:color w:val="0000FF"/>
          </w:rPr>
          <w:t>N 419</w:t>
        </w:r>
      </w:hyperlink>
      <w:r w:rsidRPr="003A19EB">
        <w:rPr>
          <w:rFonts w:ascii="Times New Roman" w:hAnsi="Times New Roman" w:cs="Times New Roman"/>
        </w:rPr>
        <w:t xml:space="preserve">, от 26.11.2018 </w:t>
      </w:r>
      <w:hyperlink r:id="rId24" w:history="1">
        <w:r w:rsidRPr="003A19EB">
          <w:rPr>
            <w:rFonts w:ascii="Times New Roman" w:hAnsi="Times New Roman" w:cs="Times New Roman"/>
            <w:color w:val="0000FF"/>
          </w:rPr>
          <w:t>N 529</w:t>
        </w:r>
      </w:hyperlink>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bookmarkStart w:id="3" w:name="P105"/>
      <w:bookmarkEnd w:id="3"/>
      <w:proofErr w:type="gramStart"/>
      <w:r w:rsidRPr="003A19EB">
        <w:rPr>
          <w:rFonts w:ascii="Times New Roman" w:hAnsi="Times New Roman" w:cs="Times New Roman"/>
        </w:rP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roofErr w:type="gramEnd"/>
    </w:p>
    <w:p w:rsidR="00F5448A" w:rsidRPr="003A19EB" w:rsidRDefault="00F5448A">
      <w:pPr>
        <w:pStyle w:val="ConsPlusNormal"/>
        <w:spacing w:before="220"/>
        <w:ind w:firstLine="540"/>
        <w:jc w:val="both"/>
        <w:rPr>
          <w:rFonts w:ascii="Times New Roman" w:hAnsi="Times New Roman" w:cs="Times New Roman"/>
        </w:rPr>
      </w:pPr>
      <w:bookmarkStart w:id="4" w:name="P106"/>
      <w:bookmarkEnd w:id="4"/>
      <w:r w:rsidRPr="003A19EB">
        <w:rPr>
          <w:rFonts w:ascii="Times New Roman" w:hAnsi="Times New Roman" w:cs="Times New Roman"/>
        </w:rPr>
        <w:t xml:space="preserve">б.1) Главным государственным инспектором </w:t>
      </w:r>
      <w:proofErr w:type="gramStart"/>
      <w:r w:rsidRPr="003A19EB">
        <w:rPr>
          <w:rFonts w:ascii="Times New Roman" w:hAnsi="Times New Roman" w:cs="Times New Roman"/>
        </w:rPr>
        <w:t>г</w:t>
      </w:r>
      <w:proofErr w:type="gramEnd"/>
      <w:r w:rsidRPr="003A19EB">
        <w:rPr>
          <w:rFonts w:ascii="Times New Roman" w:hAnsi="Times New Roman" w:cs="Times New Roman"/>
        </w:rPr>
        <w:t xml:space="preserve">.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w:t>
      </w:r>
      <w:proofErr w:type="gramStart"/>
      <w:r w:rsidRPr="003A19EB">
        <w:rPr>
          <w:rFonts w:ascii="Times New Roman" w:hAnsi="Times New Roman" w:cs="Times New Roman"/>
        </w:rPr>
        <w:t>г</w:t>
      </w:r>
      <w:proofErr w:type="gramEnd"/>
      <w:r w:rsidRPr="003A19EB">
        <w:rPr>
          <w:rFonts w:ascii="Times New Roman" w:hAnsi="Times New Roman" w:cs="Times New Roman"/>
        </w:rPr>
        <w:t>.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w:t>
      </w:r>
      <w:proofErr w:type="spellStart"/>
      <w:r w:rsidRPr="003A19EB">
        <w:rPr>
          <w:rFonts w:ascii="Times New Roman" w:hAnsi="Times New Roman" w:cs="Times New Roman"/>
        </w:rPr>
        <w:t>пп</w:t>
      </w:r>
      <w:proofErr w:type="spellEnd"/>
      <w:r w:rsidRPr="003A19EB">
        <w:rPr>
          <w:rFonts w:ascii="Times New Roman" w:hAnsi="Times New Roman" w:cs="Times New Roman"/>
        </w:rPr>
        <w:t xml:space="preserve">. "б.1" </w:t>
      </w:r>
      <w:proofErr w:type="gramStart"/>
      <w:r w:rsidRPr="003A19EB">
        <w:rPr>
          <w:rFonts w:ascii="Times New Roman" w:hAnsi="Times New Roman" w:cs="Times New Roman"/>
        </w:rPr>
        <w:t>введен</w:t>
      </w:r>
      <w:proofErr w:type="gramEnd"/>
      <w:r w:rsidRPr="003A19EB">
        <w:rPr>
          <w:rFonts w:ascii="Times New Roman" w:hAnsi="Times New Roman" w:cs="Times New Roman"/>
        </w:rPr>
        <w:t xml:space="preserve"> </w:t>
      </w:r>
      <w:hyperlink r:id="rId25" w:history="1">
        <w:r w:rsidRPr="003A19EB">
          <w:rPr>
            <w:rFonts w:ascii="Times New Roman" w:hAnsi="Times New Roman" w:cs="Times New Roman"/>
            <w:color w:val="0000FF"/>
          </w:rPr>
          <w:t>Приказом</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bookmarkStart w:id="5" w:name="P108"/>
      <w:bookmarkEnd w:id="5"/>
      <w:proofErr w:type="gramStart"/>
      <w:r w:rsidRPr="003A19EB">
        <w:rPr>
          <w:rFonts w:ascii="Times New Roman" w:hAnsi="Times New Roman" w:cs="Times New Roman"/>
        </w:rP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w:t>
      </w:r>
      <w:proofErr w:type="gramEnd"/>
      <w:r w:rsidRPr="003A19EB">
        <w:rPr>
          <w:rFonts w:ascii="Times New Roman" w:hAnsi="Times New Roman" w:cs="Times New Roman"/>
        </w:rPr>
        <w:t xml:space="preserve"> по пожарному надзору или одним </w:t>
      </w:r>
      <w:r w:rsidRPr="003A19EB">
        <w:rPr>
          <w:rFonts w:ascii="Times New Roman" w:hAnsi="Times New Roman" w:cs="Times New Roman"/>
        </w:rPr>
        <w:lastRenderedPageBreak/>
        <w:t>из его заместителей.</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Описание результата предоставления 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26"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9. Результатами предоставления государственной услуги являются согласование СТУ или признание необходимости их доработки.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Рассмотрение СТУ после их доработки производится в порядке, установленном настоящим Регламентом </w:t>
      </w:r>
      <w:proofErr w:type="gramStart"/>
      <w:r w:rsidRPr="003A19EB">
        <w:rPr>
          <w:rFonts w:ascii="Times New Roman" w:hAnsi="Times New Roman" w:cs="Times New Roman"/>
        </w:rPr>
        <w:t>для</w:t>
      </w:r>
      <w:proofErr w:type="gramEnd"/>
      <w:r w:rsidRPr="003A19EB">
        <w:rPr>
          <w:rFonts w:ascii="Times New Roman" w:hAnsi="Times New Roman" w:cs="Times New Roman"/>
        </w:rPr>
        <w:t xml:space="preserve"> вновь разработанных СТУ.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 xml:space="preserve">Срок предоставления </w:t>
      </w:r>
      <w:proofErr w:type="gramStart"/>
      <w:r w:rsidRPr="003A19EB">
        <w:rPr>
          <w:rFonts w:ascii="Times New Roman" w:hAnsi="Times New Roman" w:cs="Times New Roman"/>
        </w:rPr>
        <w:t>государственной</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в том числе с учетом необходимости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обращения в организации, участвующие в предоставлении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 срок приостановления предоставления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 в случае, если возможность</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приостановления </w:t>
      </w:r>
      <w:proofErr w:type="gramStart"/>
      <w:r w:rsidRPr="003A19EB">
        <w:rPr>
          <w:rFonts w:ascii="Times New Roman" w:hAnsi="Times New Roman" w:cs="Times New Roman"/>
        </w:rPr>
        <w:t>предусмотрена</w:t>
      </w:r>
      <w:proofErr w:type="gramEnd"/>
      <w:r w:rsidRPr="003A19EB">
        <w:rPr>
          <w:rFonts w:ascii="Times New Roman" w:hAnsi="Times New Roman" w:cs="Times New Roman"/>
        </w:rPr>
        <w:t xml:space="preserve"> законодательством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Российской Федерации, срок выдачи (направления)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документов, являющихся результатом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предоставления 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27"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bookmarkStart w:id="6" w:name="P127"/>
      <w:bookmarkEnd w:id="6"/>
      <w:r w:rsidRPr="003A19EB">
        <w:rPr>
          <w:rFonts w:ascii="Times New Roman" w:hAnsi="Times New Roman" w:cs="Times New Roman"/>
        </w:rPr>
        <w:t>10. Рассмотрение СТУ осуществляется в течение 30 календарных дней с момента их поступления в МЧС России или территориальный орган МЧС России.</w:t>
      </w:r>
    </w:p>
    <w:p w:rsidR="00F5448A" w:rsidRPr="003A19EB" w:rsidRDefault="00F5448A">
      <w:pPr>
        <w:pStyle w:val="ConsPlusNormal"/>
        <w:spacing w:before="220"/>
        <w:ind w:firstLine="540"/>
        <w:jc w:val="both"/>
        <w:rPr>
          <w:rFonts w:ascii="Times New Roman" w:hAnsi="Times New Roman" w:cs="Times New Roman"/>
        </w:rPr>
      </w:pPr>
      <w:proofErr w:type="gramStart"/>
      <w:r w:rsidRPr="003A19EB">
        <w:rPr>
          <w:rFonts w:ascii="Times New Roman" w:hAnsi="Times New Roman" w:cs="Times New Roman"/>
        </w:rP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history="1">
        <w:r w:rsidRPr="003A19EB">
          <w:rPr>
            <w:rFonts w:ascii="Times New Roman" w:hAnsi="Times New Roman" w:cs="Times New Roman"/>
            <w:color w:val="0000FF"/>
          </w:rPr>
          <w:t>пунктом 30</w:t>
        </w:r>
      </w:hyperlink>
      <w:r w:rsidRPr="003A19EB">
        <w:rPr>
          <w:rFonts w:ascii="Times New Roman" w:hAnsi="Times New Roman" w:cs="Times New Roman"/>
        </w:rP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roofErr w:type="gramEnd"/>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Нормативные правовые акты, регулирующие предоставление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28"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11. </w:t>
      </w:r>
      <w:proofErr w:type="gramStart"/>
      <w:r w:rsidRPr="003A19EB">
        <w:rPr>
          <w:rFonts w:ascii="Times New Roman" w:hAnsi="Times New Roman" w:cs="Times New Roman"/>
        </w:rPr>
        <w:t>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Исчерпывающий перечень документов,</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необходимых</w:t>
      </w:r>
      <w:proofErr w:type="gramEnd"/>
      <w:r w:rsidRPr="003A19EB">
        <w:rPr>
          <w:rFonts w:ascii="Times New Roman" w:hAnsi="Times New Roman" w:cs="Times New Roman"/>
        </w:rPr>
        <w:t xml:space="preserve"> в соответствии с нормативными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правовыми актами для предоставления </w:t>
      </w:r>
      <w:proofErr w:type="gramStart"/>
      <w:r w:rsidRPr="003A19EB">
        <w:rPr>
          <w:rFonts w:ascii="Times New Roman" w:hAnsi="Times New Roman" w:cs="Times New Roman"/>
        </w:rPr>
        <w:t>государственной</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и услуг, которые являются необходимыми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и </w:t>
      </w:r>
      <w:proofErr w:type="gramStart"/>
      <w:r w:rsidRPr="003A19EB">
        <w:rPr>
          <w:rFonts w:ascii="Times New Roman" w:hAnsi="Times New Roman" w:cs="Times New Roman"/>
        </w:rPr>
        <w:t>обязательными</w:t>
      </w:r>
      <w:proofErr w:type="gramEnd"/>
      <w:r w:rsidRPr="003A19EB">
        <w:rPr>
          <w:rFonts w:ascii="Times New Roman" w:hAnsi="Times New Roman" w:cs="Times New Roman"/>
        </w:rPr>
        <w:t xml:space="preserve"> для предоставления государственной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подлежащих представлению Заявителем,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способы их получения Заявителем, в том числе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электронной форме, порядок их представления</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29"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12. Исчерпывающий перечень документов, необходимых для предоставления государственной услуги (далее - Комплект документов):</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 письменное обращение о необходимости согласования СТУ с указанием в нем </w:t>
      </w:r>
      <w:r w:rsidRPr="003A19EB">
        <w:rPr>
          <w:rFonts w:ascii="Times New Roman" w:hAnsi="Times New Roman" w:cs="Times New Roman"/>
        </w:rPr>
        <w:lastRenderedPageBreak/>
        <w:t>возможности рассмотрения СТУ на нормативно-техническом совете в присутствии Заявителя или без такового;</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три экземпляра СТУ. В текст СТУ включаются: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а) подтверждение согласия организации - заказчика разработки СТУ принятых в СТУ решений по противопожарной защите;</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б) указание в СТУ места расположения объекта защиты, для проектирования которого разработаны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наличие в СТУ комплекса инженерно-технических и организационных мероприятий по обеспечению пожарной безопасности;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Исчерпывающий перечень документов,</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необходимых</w:t>
      </w:r>
      <w:proofErr w:type="gramEnd"/>
      <w:r w:rsidRPr="003A19EB">
        <w:rPr>
          <w:rFonts w:ascii="Times New Roman" w:hAnsi="Times New Roman" w:cs="Times New Roman"/>
        </w:rPr>
        <w:t xml:space="preserve"> в соответствии с нормативными правовыми актами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для предоставления государственной услуги, которые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находятся в распоряжении государственных органов, органов</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местного самоуправления и иных органов, участвующих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предоставлении государственных или муниципальных услуг,</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которые Заявитель вправе представить, а также способы</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получения Заявителями, в том числе в электронной форме,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порядок их представления</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(введено </w:t>
      </w:r>
      <w:hyperlink r:id="rId30" w:history="1">
        <w:r w:rsidRPr="003A19EB">
          <w:rPr>
            <w:rFonts w:ascii="Times New Roman" w:hAnsi="Times New Roman" w:cs="Times New Roman"/>
            <w:color w:val="0000FF"/>
          </w:rPr>
          <w:t>Приказом</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12.2. При предоставлении государственной услуги запрещается требовать от Заявителя: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proofErr w:type="gramStart"/>
      <w:r w:rsidRPr="003A19EB">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Pr="003A19EB">
          <w:rPr>
            <w:rFonts w:ascii="Times New Roman" w:hAnsi="Times New Roman" w:cs="Times New Roman"/>
            <w:color w:val="0000FF"/>
          </w:rPr>
          <w:t>части</w:t>
        </w:r>
        <w:proofErr w:type="gramEnd"/>
        <w:r w:rsidRPr="003A19EB">
          <w:rPr>
            <w:rFonts w:ascii="Times New Roman" w:hAnsi="Times New Roman" w:cs="Times New Roman"/>
            <w:color w:val="0000FF"/>
          </w:rPr>
          <w:t xml:space="preserve"> </w:t>
        </w:r>
        <w:proofErr w:type="gramStart"/>
        <w:r w:rsidRPr="003A19EB">
          <w:rPr>
            <w:rFonts w:ascii="Times New Roman" w:hAnsi="Times New Roman" w:cs="Times New Roman"/>
            <w:color w:val="0000FF"/>
          </w:rPr>
          <w:t>6 статьи 7</w:t>
        </w:r>
      </w:hyperlink>
      <w:r w:rsidRPr="003A19EB">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rsidRPr="003A19EB">
        <w:rPr>
          <w:rFonts w:ascii="Times New Roman" w:hAnsi="Times New Roman" w:cs="Times New Roman"/>
        </w:rPr>
        <w:t xml:space="preserve">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w:t>
      </w:r>
      <w:proofErr w:type="gramStart"/>
      <w:r w:rsidRPr="003A19EB">
        <w:rPr>
          <w:rFonts w:ascii="Times New Roman" w:hAnsi="Times New Roman" w:cs="Times New Roman"/>
        </w:rPr>
        <w:t>2018, N 1, ст. 63, N 9, ст. 1283, N 17, ст. 2427, N 18, ст. 2557, N 24, ст. 3413, N 27, ст. 3954, N 30, ст. 4539, N 31, ст. 4858);</w:t>
      </w:r>
      <w:proofErr w:type="gramEnd"/>
    </w:p>
    <w:p w:rsidR="00F5448A" w:rsidRPr="003A19EB" w:rsidRDefault="00F5448A">
      <w:pPr>
        <w:pStyle w:val="ConsPlusNormal"/>
        <w:spacing w:before="220"/>
        <w:ind w:firstLine="540"/>
        <w:jc w:val="both"/>
        <w:rPr>
          <w:rFonts w:ascii="Times New Roman" w:hAnsi="Times New Roman" w:cs="Times New Roman"/>
        </w:rPr>
      </w:pPr>
      <w:proofErr w:type="gramStart"/>
      <w:r w:rsidRPr="003A19EB">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3A19EB">
        <w:rPr>
          <w:rFonts w:ascii="Times New Roman" w:hAnsi="Times New Roman" w:cs="Times New Roman"/>
        </w:rPr>
        <w:lastRenderedPageBreak/>
        <w:t xml:space="preserve">муниципальной услуги, за исключением случаев, предусмотренных </w:t>
      </w:r>
      <w:hyperlink r:id="rId32" w:history="1">
        <w:r w:rsidRPr="003A19EB">
          <w:rPr>
            <w:rFonts w:ascii="Times New Roman" w:hAnsi="Times New Roman" w:cs="Times New Roman"/>
            <w:color w:val="0000FF"/>
          </w:rPr>
          <w:t>пунктом 4 части 1 статьи 7</w:t>
        </w:r>
      </w:hyperlink>
      <w:r w:rsidRPr="003A19EB">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roofErr w:type="gramEnd"/>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Исчерпывающий перечень оснований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для отказа в приеме документов, необходимых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для предоставления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13. Комплект документов, поступивший в МЧС России или его территориальный орган, подлежит обязательной регистрации.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Исчерпывающий перечень оснований для приостановления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или отказа в предоставлении 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33"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Основания для приостановления предоставления государственной услуги отсутствуют.</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Перечень услуг, которые являются необходимыми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и </w:t>
      </w:r>
      <w:proofErr w:type="gramStart"/>
      <w:r w:rsidRPr="003A19EB">
        <w:rPr>
          <w:rFonts w:ascii="Times New Roman" w:hAnsi="Times New Roman" w:cs="Times New Roman"/>
        </w:rPr>
        <w:t>обязательными</w:t>
      </w:r>
      <w:proofErr w:type="gramEnd"/>
      <w:r w:rsidRPr="003A19EB">
        <w:rPr>
          <w:rFonts w:ascii="Times New Roman" w:hAnsi="Times New Roman" w:cs="Times New Roman"/>
        </w:rPr>
        <w:t xml:space="preserve"> для 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том числе сведения о документе (документах), выдаваемом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w:t>
      </w:r>
      <w:proofErr w:type="gramStart"/>
      <w:r w:rsidRPr="003A19EB">
        <w:rPr>
          <w:rFonts w:ascii="Times New Roman" w:hAnsi="Times New Roman" w:cs="Times New Roman"/>
        </w:rPr>
        <w:t>выдаваемых</w:t>
      </w:r>
      <w:proofErr w:type="gramEnd"/>
      <w:r w:rsidRPr="003A19EB">
        <w:rPr>
          <w:rFonts w:ascii="Times New Roman" w:hAnsi="Times New Roman" w:cs="Times New Roman"/>
        </w:rPr>
        <w:t>) организациями, участвующими в предоставлении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(введено </w:t>
      </w:r>
      <w:hyperlink r:id="rId34" w:history="1">
        <w:r w:rsidRPr="003A19EB">
          <w:rPr>
            <w:rFonts w:ascii="Times New Roman" w:hAnsi="Times New Roman" w:cs="Times New Roman"/>
            <w:color w:val="0000FF"/>
          </w:rPr>
          <w:t>Приказом</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14.1. Предоставление услуг, являющихся необходимыми и обязательными для предоставления государственной услуги, не требуется.</w:t>
      </w:r>
    </w:p>
    <w:p w:rsidR="00F5448A" w:rsidRPr="003A19EB" w:rsidRDefault="00F5448A">
      <w:pPr>
        <w:pStyle w:val="ConsPlusNormal"/>
        <w:jc w:val="both"/>
        <w:rPr>
          <w:rFonts w:ascii="Times New Roman" w:hAnsi="Times New Roman" w:cs="Times New Roman"/>
        </w:rPr>
      </w:pPr>
    </w:p>
    <w:p w:rsidR="00C3571E" w:rsidRPr="003A19EB" w:rsidRDefault="00C3571E">
      <w:pPr>
        <w:pStyle w:val="ConsPlusTitle"/>
        <w:jc w:val="center"/>
        <w:outlineLvl w:val="2"/>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Порядок, размер и основания взимания государственной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пошлины или иной платы, взимаемой за предоставление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(введено </w:t>
      </w:r>
      <w:hyperlink r:id="rId35" w:history="1">
        <w:r w:rsidRPr="003A19EB">
          <w:rPr>
            <w:rFonts w:ascii="Times New Roman" w:hAnsi="Times New Roman" w:cs="Times New Roman"/>
            <w:color w:val="0000FF"/>
          </w:rPr>
          <w:t>Приказом</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14.2. За предоставление государственной услуги государственная пошлина или иная плата не взимается.</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Порядок, размер и основания взимания платы</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за предоставление услуг, которые являются необходимыми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и </w:t>
      </w:r>
      <w:proofErr w:type="gramStart"/>
      <w:r w:rsidRPr="003A19EB">
        <w:rPr>
          <w:rFonts w:ascii="Times New Roman" w:hAnsi="Times New Roman" w:cs="Times New Roman"/>
        </w:rPr>
        <w:t>обязательными</w:t>
      </w:r>
      <w:proofErr w:type="gramEnd"/>
      <w:r w:rsidRPr="003A19EB">
        <w:rPr>
          <w:rFonts w:ascii="Times New Roman" w:hAnsi="Times New Roman" w:cs="Times New Roman"/>
        </w:rPr>
        <w:t xml:space="preserve"> для 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включая информацию о методике расчета размера такой платы</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36"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Максимальный срок ожидания в очереди при подаче запроса</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 предоставлении государственной услуги и при получении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результата предоставления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16. Максимальный срок ожидания в очереди при подаче заявления о предоставлении </w:t>
      </w:r>
      <w:r w:rsidRPr="003A19EB">
        <w:rPr>
          <w:rFonts w:ascii="Times New Roman" w:hAnsi="Times New Roman" w:cs="Times New Roman"/>
        </w:rPr>
        <w:lastRenderedPageBreak/>
        <w:t>государственной услуги и при получении результата предоставления государственной услуги не должен превышать 15 минут.</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w:t>
      </w:r>
      <w:hyperlink r:id="rId37"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27.12.2013 N 845)</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Срок и порядок регистрации запроса Заявителя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 предоставлении государственной услуги, в том числе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электронной форме</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38"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17. Срок регистрации запроса о предоставлении государственной услуги не должен превышать одного рабочего дня.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Требования к помещениям,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которых предоставляется государственная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услуга, к залу ожидания, местам для заполнения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запросов о предоставлении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информационным стендам с образцами их заполнения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перечнем документов, необходимых для предоставления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каждой государственной услуги, размещению и оформлению</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визуальной, текстовой и </w:t>
      </w:r>
      <w:proofErr w:type="spellStart"/>
      <w:r w:rsidRPr="003A19EB">
        <w:rPr>
          <w:rFonts w:ascii="Times New Roman" w:hAnsi="Times New Roman" w:cs="Times New Roman"/>
        </w:rPr>
        <w:t>мультимедийной</w:t>
      </w:r>
      <w:proofErr w:type="spellEnd"/>
      <w:r w:rsidRPr="003A19EB">
        <w:rPr>
          <w:rFonts w:ascii="Times New Roman" w:hAnsi="Times New Roman" w:cs="Times New Roman"/>
        </w:rPr>
        <w:t xml:space="preserve"> информации о порядке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предоставления такой услуги, в том числе к обеспечению</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доступности для инвалидов указанных объектов</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в соответствии с законодательством </w:t>
      </w:r>
      <w:proofErr w:type="gramStart"/>
      <w:r w:rsidRPr="003A19EB">
        <w:rPr>
          <w:rFonts w:ascii="Times New Roman" w:hAnsi="Times New Roman" w:cs="Times New Roman"/>
        </w:rPr>
        <w:t>Российской</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Федерации о социальной защите инвалидов</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39"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 xml:space="preserve">допуск </w:t>
      </w:r>
      <w:proofErr w:type="spellStart"/>
      <w:r w:rsidRPr="003A19EB">
        <w:rPr>
          <w:rFonts w:ascii="Times New Roman" w:hAnsi="Times New Roman" w:cs="Times New Roman"/>
        </w:rPr>
        <w:t>сурдопереводчика</w:t>
      </w:r>
      <w:proofErr w:type="spellEnd"/>
      <w:r w:rsidRPr="003A19EB">
        <w:rPr>
          <w:rFonts w:ascii="Times New Roman" w:hAnsi="Times New Roman" w:cs="Times New Roman"/>
        </w:rPr>
        <w:t xml:space="preserve"> и </w:t>
      </w:r>
      <w:proofErr w:type="spellStart"/>
      <w:r w:rsidRPr="003A19EB">
        <w:rPr>
          <w:rFonts w:ascii="Times New Roman" w:hAnsi="Times New Roman" w:cs="Times New Roman"/>
        </w:rPr>
        <w:t>тифлосурдопереводчика</w:t>
      </w:r>
      <w:proofErr w:type="spellEnd"/>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допуск собаки-проводника на объекты (здания, помещения), в которых предоставляется государственная услуга;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оказание инвалидам помощи в преодолении барьеров, мешающих получению ими государственной услуги наравне с другими лицами.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(п. 18 в ред. </w:t>
      </w:r>
      <w:hyperlink r:id="rId40"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20.05.2016 N 272)</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б) перечень документов, необходимых для предоставления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текст Регламента;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г) образцы оформления заявлений и комплекта документов, связанных с предоставлением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proofErr w:type="spellStart"/>
      <w:r w:rsidRPr="003A19EB">
        <w:rPr>
          <w:rFonts w:ascii="Times New Roman" w:hAnsi="Times New Roman" w:cs="Times New Roman"/>
        </w:rPr>
        <w:t>д</w:t>
      </w:r>
      <w:proofErr w:type="spellEnd"/>
      <w:r w:rsidRPr="003A19EB">
        <w:rPr>
          <w:rFonts w:ascii="Times New Roman" w:hAnsi="Times New Roman" w:cs="Times New Roman"/>
        </w:rPr>
        <w:t>) порядок обжалования действий (бездействия) и решений должностных лиц в ходе предоставления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Показатели доступности и качества государственной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в том числе количество взаимодействий заявителя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с должностными лицами при предоставлении </w:t>
      </w:r>
      <w:proofErr w:type="gramStart"/>
      <w:r w:rsidRPr="003A19EB">
        <w:rPr>
          <w:rFonts w:ascii="Times New Roman" w:hAnsi="Times New Roman" w:cs="Times New Roman"/>
        </w:rPr>
        <w:t>государственной</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и их продолжительность, возможность получения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информации о ходе 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в том числе с использованием </w:t>
      </w:r>
      <w:proofErr w:type="gramStart"/>
      <w:r w:rsidRPr="003A19EB">
        <w:rPr>
          <w:rFonts w:ascii="Times New Roman" w:hAnsi="Times New Roman" w:cs="Times New Roman"/>
        </w:rPr>
        <w:t>информационно-коммуникационных</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технологий, возможность либо невозможность получения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 в многофункциональном центре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предоставления государственных и муниципальных услуг</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том числе в полном объеме), в любом территориальном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подразделении органа, предоставляющего </w:t>
      </w:r>
      <w:proofErr w:type="gramStart"/>
      <w:r w:rsidRPr="003A19EB">
        <w:rPr>
          <w:rFonts w:ascii="Times New Roman" w:hAnsi="Times New Roman" w:cs="Times New Roman"/>
        </w:rPr>
        <w:t>государственную</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услугу, по выбору заявителя (экстерриториальный принцип),</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посредством запроса о предоставлении нескольких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государственных и (или) муниципальных услуг</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многофункциональных центрах предоставления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государственных и муниципальных услуг</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41"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20. Предоставление государственной услуги осуществляется ответственными подразделениями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Основными показателями доступности предоставления государственной услуги являются: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Основными показателями качества предоставления государственной услуги являются: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своевременность предоставления государственной услуги в соответствии со стандартом ее предоставления, установленным Регламентом;</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отсутствие жалоб на действия (бездействие) сотрудников и их некорректное (невнимательное) отношение к заявителям;</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отсутствие нарушений установленных сроков в процессе предоставления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w:t>
      </w:r>
      <w:proofErr w:type="gramStart"/>
      <w:r w:rsidRPr="003A19EB">
        <w:rPr>
          <w:rFonts w:ascii="Times New Roman" w:hAnsi="Times New Roman" w:cs="Times New Roman"/>
        </w:rPr>
        <w:t>итогам</w:t>
      </w:r>
      <w:proofErr w:type="gramEnd"/>
      <w:r w:rsidRPr="003A19EB">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Иные требования, в том числе учитывающие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особенности предоставления государственной услуги</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по экстерриториальному принципу (в случае,</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если государственная услуга предоставляется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экстерриториальному принципу) и особенности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предоставления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электронной форме</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42"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w:t>
      </w:r>
      <w:r w:rsidRPr="003A19EB">
        <w:rPr>
          <w:rFonts w:ascii="Times New Roman" w:hAnsi="Times New Roman" w:cs="Times New Roman"/>
        </w:rPr>
        <w:lastRenderedPageBreak/>
        <w:t>услуг (функций)" не направляется.</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1"/>
        <w:rPr>
          <w:rFonts w:ascii="Times New Roman" w:hAnsi="Times New Roman" w:cs="Times New Roman"/>
        </w:rPr>
      </w:pPr>
      <w:r w:rsidRPr="003A19EB">
        <w:rPr>
          <w:rFonts w:ascii="Times New Roman" w:hAnsi="Times New Roman" w:cs="Times New Roman"/>
        </w:rPr>
        <w:t>III. Состав, последовательность и сроки выполнения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административных процедур, требования к порядку</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выполнения, в том числе особенности выполнения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административных процедур в электронном виде</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bookmarkStart w:id="7" w:name="P308"/>
      <w:bookmarkEnd w:id="7"/>
      <w:r w:rsidRPr="003A19EB">
        <w:rPr>
          <w:rFonts w:ascii="Times New Roman" w:hAnsi="Times New Roman" w:cs="Times New Roman"/>
        </w:rPr>
        <w:t>22. СТУ рассматриваются в ответственных подразделениях МЧС России, а именно:</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а) специальные технические условия, согласование которых предусмотрено </w:t>
      </w:r>
      <w:hyperlink w:anchor="P103" w:history="1">
        <w:r w:rsidRPr="003A19EB">
          <w:rPr>
            <w:rFonts w:ascii="Times New Roman" w:hAnsi="Times New Roman" w:cs="Times New Roman"/>
            <w:color w:val="0000FF"/>
          </w:rPr>
          <w:t>подпунктом "а" пункта 8</w:t>
        </w:r>
      </w:hyperlink>
      <w:r w:rsidRPr="003A19EB">
        <w:rPr>
          <w:rFonts w:ascii="Times New Roman" w:hAnsi="Times New Roman" w:cs="Times New Roman"/>
        </w:rPr>
        <w:t xml:space="preserve"> настоящего Регламента, рассматриваются в Департаменте;</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Приказов МЧС России от 04.10.2017 </w:t>
      </w:r>
      <w:hyperlink r:id="rId43" w:history="1">
        <w:r w:rsidRPr="003A19EB">
          <w:rPr>
            <w:rFonts w:ascii="Times New Roman" w:hAnsi="Times New Roman" w:cs="Times New Roman"/>
            <w:color w:val="0000FF"/>
          </w:rPr>
          <w:t>N 419</w:t>
        </w:r>
      </w:hyperlink>
      <w:r w:rsidRPr="003A19EB">
        <w:rPr>
          <w:rFonts w:ascii="Times New Roman" w:hAnsi="Times New Roman" w:cs="Times New Roman"/>
        </w:rPr>
        <w:t xml:space="preserve">, от 26.11.2018 </w:t>
      </w:r>
      <w:hyperlink r:id="rId44" w:history="1">
        <w:r w:rsidRPr="003A19EB">
          <w:rPr>
            <w:rFonts w:ascii="Times New Roman" w:hAnsi="Times New Roman" w:cs="Times New Roman"/>
            <w:color w:val="0000FF"/>
          </w:rPr>
          <w:t>N 529</w:t>
        </w:r>
      </w:hyperlink>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б) специальные технические условия, согласование которых предусмотрено </w:t>
      </w:r>
      <w:hyperlink w:anchor="P105" w:history="1">
        <w:r w:rsidRPr="003A19EB">
          <w:rPr>
            <w:rFonts w:ascii="Times New Roman" w:hAnsi="Times New Roman" w:cs="Times New Roman"/>
            <w:color w:val="0000FF"/>
          </w:rPr>
          <w:t>подпунктами "б"</w:t>
        </w:r>
      </w:hyperlink>
      <w:r w:rsidRPr="003A19EB">
        <w:rPr>
          <w:rFonts w:ascii="Times New Roman" w:hAnsi="Times New Roman" w:cs="Times New Roman"/>
        </w:rPr>
        <w:t xml:space="preserve"> </w:t>
      </w:r>
      <w:proofErr w:type="gramStart"/>
      <w:r w:rsidRPr="003A19EB">
        <w:rPr>
          <w:rFonts w:ascii="Times New Roman" w:hAnsi="Times New Roman" w:cs="Times New Roman"/>
        </w:rPr>
        <w:t xml:space="preserve">и </w:t>
      </w:r>
      <w:hyperlink w:anchor="P106" w:history="1">
        <w:r w:rsidRPr="003A19EB">
          <w:rPr>
            <w:rFonts w:ascii="Times New Roman" w:hAnsi="Times New Roman" w:cs="Times New Roman"/>
            <w:color w:val="0000FF"/>
          </w:rPr>
          <w:t>"б</w:t>
        </w:r>
        <w:proofErr w:type="gramEnd"/>
        <w:r w:rsidRPr="003A19EB">
          <w:rPr>
            <w:rFonts w:ascii="Times New Roman" w:hAnsi="Times New Roman" w:cs="Times New Roman"/>
            <w:color w:val="0000FF"/>
          </w:rPr>
          <w:t>.1" пункта 8</w:t>
        </w:r>
      </w:hyperlink>
      <w:r w:rsidRPr="003A19EB">
        <w:rPr>
          <w:rFonts w:ascii="Times New Roman" w:hAnsi="Times New Roman" w:cs="Times New Roman"/>
        </w:rP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w:t>
      </w:r>
      <w:proofErr w:type="spellStart"/>
      <w:r w:rsidRPr="003A19EB">
        <w:rPr>
          <w:rFonts w:ascii="Times New Roman" w:hAnsi="Times New Roman" w:cs="Times New Roman"/>
        </w:rPr>
        <w:t>пп</w:t>
      </w:r>
      <w:proofErr w:type="spellEnd"/>
      <w:r w:rsidRPr="003A19EB">
        <w:rPr>
          <w:rFonts w:ascii="Times New Roman" w:hAnsi="Times New Roman" w:cs="Times New Roman"/>
        </w:rPr>
        <w:t xml:space="preserve">. "б" в ред. </w:t>
      </w:r>
      <w:hyperlink r:id="rId45"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proofErr w:type="gramStart"/>
      <w:r w:rsidRPr="003A19EB">
        <w:rPr>
          <w:rFonts w:ascii="Times New Roman" w:hAnsi="Times New Roman" w:cs="Times New Roman"/>
        </w:rPr>
        <w:t xml:space="preserve">в) специальные технические условия, согласование которых предусмотрено </w:t>
      </w:r>
      <w:hyperlink w:anchor="P108" w:history="1">
        <w:r w:rsidRPr="003A19EB">
          <w:rPr>
            <w:rFonts w:ascii="Times New Roman" w:hAnsi="Times New Roman" w:cs="Times New Roman"/>
            <w:color w:val="0000FF"/>
          </w:rPr>
          <w:t>подпунктом "в" пункта 8</w:t>
        </w:r>
      </w:hyperlink>
      <w:r w:rsidRPr="003A19EB">
        <w:rPr>
          <w:rFonts w:ascii="Times New Roman" w:hAnsi="Times New Roman" w:cs="Times New Roman"/>
        </w:rP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roofErr w:type="gramEnd"/>
    </w:p>
    <w:p w:rsidR="00F5448A" w:rsidRPr="003A19EB" w:rsidRDefault="00F5448A">
      <w:pPr>
        <w:pStyle w:val="ConsPlusNormal"/>
        <w:spacing w:before="220"/>
        <w:ind w:firstLine="540"/>
        <w:jc w:val="both"/>
        <w:rPr>
          <w:rFonts w:ascii="Times New Roman" w:hAnsi="Times New Roman" w:cs="Times New Roman"/>
        </w:rPr>
      </w:pPr>
      <w:bookmarkStart w:id="8" w:name="P314"/>
      <w:bookmarkEnd w:id="8"/>
      <w:r w:rsidRPr="003A19EB">
        <w:rPr>
          <w:rFonts w:ascii="Times New Roman" w:hAnsi="Times New Roman" w:cs="Times New Roman"/>
        </w:rPr>
        <w:t>23. Для рассмотрения СТУ в ответственных подразделениях МЧС России приказами создаются постоянно действующие нормативно-технические советы.</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history="1">
        <w:r w:rsidRPr="003A19EB">
          <w:rPr>
            <w:rFonts w:ascii="Times New Roman" w:hAnsi="Times New Roman" w:cs="Times New Roman"/>
            <w:color w:val="0000FF"/>
          </w:rPr>
          <w:t>пунктом 10</w:t>
        </w:r>
      </w:hyperlink>
      <w:r w:rsidRPr="003A19EB">
        <w:rPr>
          <w:rFonts w:ascii="Times New Roman" w:hAnsi="Times New Roman" w:cs="Times New Roman"/>
        </w:rPr>
        <w:t xml:space="preserve"> настоящего Регламента.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F5448A" w:rsidRPr="003A19EB" w:rsidRDefault="00F5448A">
      <w:pPr>
        <w:pStyle w:val="ConsPlusNormal"/>
        <w:spacing w:before="220"/>
        <w:ind w:firstLine="540"/>
        <w:jc w:val="both"/>
        <w:rPr>
          <w:rFonts w:ascii="Times New Roman" w:hAnsi="Times New Roman" w:cs="Times New Roman"/>
        </w:rPr>
      </w:pPr>
      <w:bookmarkStart w:id="9" w:name="P318"/>
      <w:bookmarkEnd w:id="9"/>
      <w:r w:rsidRPr="003A19EB">
        <w:rPr>
          <w:rFonts w:ascii="Times New Roman" w:hAnsi="Times New Roman" w:cs="Times New Roman"/>
        </w:rPr>
        <w:t>24. Порядок организации работы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Приказов МЧС России от 04.10.2017 </w:t>
      </w:r>
      <w:hyperlink r:id="rId46" w:history="1">
        <w:r w:rsidRPr="003A19EB">
          <w:rPr>
            <w:rFonts w:ascii="Times New Roman" w:hAnsi="Times New Roman" w:cs="Times New Roman"/>
            <w:color w:val="0000FF"/>
          </w:rPr>
          <w:t>N 419</w:t>
        </w:r>
      </w:hyperlink>
      <w:r w:rsidRPr="003A19EB">
        <w:rPr>
          <w:rFonts w:ascii="Times New Roman" w:hAnsi="Times New Roman" w:cs="Times New Roman"/>
        </w:rPr>
        <w:t xml:space="preserve">, от 26.11.2018 </w:t>
      </w:r>
      <w:hyperlink r:id="rId47" w:history="1">
        <w:r w:rsidRPr="003A19EB">
          <w:rPr>
            <w:rFonts w:ascii="Times New Roman" w:hAnsi="Times New Roman" w:cs="Times New Roman"/>
            <w:color w:val="0000FF"/>
          </w:rPr>
          <w:t>N 529</w:t>
        </w:r>
      </w:hyperlink>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Абзац утратил силу. - </w:t>
      </w:r>
      <w:hyperlink r:id="rId48" w:history="1">
        <w:r w:rsidRPr="003A19EB">
          <w:rPr>
            <w:rFonts w:ascii="Times New Roman" w:hAnsi="Times New Roman" w:cs="Times New Roman"/>
            <w:color w:val="0000FF"/>
          </w:rPr>
          <w:t>Приказ</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w:t>
      </w:r>
      <w:hyperlink r:id="rId49"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Состав членов нормативно-технических советов подлежит корректировке по мере необходимости, но не чаще одного раза в год.</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24.3. Рассмотрение СТУ может производиться нормативно-техническим </w:t>
      </w:r>
      <w:proofErr w:type="gramStart"/>
      <w:r w:rsidRPr="003A19EB">
        <w:rPr>
          <w:rFonts w:ascii="Times New Roman" w:hAnsi="Times New Roman" w:cs="Times New Roman"/>
        </w:rPr>
        <w:t>советом</w:t>
      </w:r>
      <w:proofErr w:type="gramEnd"/>
      <w:r w:rsidRPr="003A19EB">
        <w:rPr>
          <w:rFonts w:ascii="Times New Roman" w:hAnsi="Times New Roman" w:cs="Times New Roman"/>
        </w:rPr>
        <w:t xml:space="preserve"> как в присутствии Заявителя, так и без такового.</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24.4. </w:t>
      </w:r>
      <w:proofErr w:type="gramStart"/>
      <w:r w:rsidRPr="003A19EB">
        <w:rPr>
          <w:rFonts w:ascii="Times New Roman" w:hAnsi="Times New Roman" w:cs="Times New Roman"/>
        </w:rPr>
        <w:t>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w:t>
      </w:r>
      <w:proofErr w:type="spellStart"/>
      <w:r w:rsidRPr="003A19EB">
        <w:rPr>
          <w:rFonts w:ascii="Times New Roman" w:hAnsi="Times New Roman" w:cs="Times New Roman"/>
        </w:rPr>
        <w:t>mchs.gov.ru</w:t>
      </w:r>
      <w:proofErr w:type="spellEnd"/>
      <w:r w:rsidRPr="003A19EB">
        <w:rPr>
          <w:rFonts w:ascii="Times New Roman" w:hAnsi="Times New Roman" w:cs="Times New Roman"/>
        </w:rPr>
        <w:t>)).</w:t>
      </w:r>
      <w:proofErr w:type="gramEnd"/>
      <w:r w:rsidRPr="003A19EB">
        <w:rPr>
          <w:rFonts w:ascii="Times New Roman" w:hAnsi="Times New Roman" w:cs="Times New Roman"/>
        </w:rPr>
        <w:t xml:space="preserve">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Приказов МЧС России от 04.10.2017 </w:t>
      </w:r>
      <w:hyperlink r:id="rId50" w:history="1">
        <w:r w:rsidRPr="003A19EB">
          <w:rPr>
            <w:rFonts w:ascii="Times New Roman" w:hAnsi="Times New Roman" w:cs="Times New Roman"/>
            <w:color w:val="0000FF"/>
          </w:rPr>
          <w:t>N 419</w:t>
        </w:r>
      </w:hyperlink>
      <w:r w:rsidRPr="003A19EB">
        <w:rPr>
          <w:rFonts w:ascii="Times New Roman" w:hAnsi="Times New Roman" w:cs="Times New Roman"/>
        </w:rPr>
        <w:t xml:space="preserve">, от 26.11.2018 </w:t>
      </w:r>
      <w:hyperlink r:id="rId51" w:history="1">
        <w:r w:rsidRPr="003A19EB">
          <w:rPr>
            <w:rFonts w:ascii="Times New Roman" w:hAnsi="Times New Roman" w:cs="Times New Roman"/>
            <w:color w:val="0000FF"/>
          </w:rPr>
          <w:t>N 529</w:t>
        </w:r>
      </w:hyperlink>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w:t>
      </w:r>
      <w:hyperlink r:id="rId52"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24.5. Нормативно-технический совет при согласовании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изучает СТУ, в том числе в части правильности </w:t>
      </w:r>
      <w:proofErr w:type="gramStart"/>
      <w:r w:rsidRPr="003A19EB">
        <w:rPr>
          <w:rFonts w:ascii="Times New Roman" w:hAnsi="Times New Roman" w:cs="Times New Roman"/>
        </w:rPr>
        <w:t>выбора вариантов подтверждения обеспечения пожарной безопасности</w:t>
      </w:r>
      <w:proofErr w:type="gramEnd"/>
      <w:r w:rsidRPr="003A19EB">
        <w:rPr>
          <w:rFonts w:ascii="Times New Roman" w:hAnsi="Times New Roman" w:cs="Times New Roman"/>
        </w:rPr>
        <w:t xml:space="preserve"> на объекте защиты, приведенных в блок-схеме согласно </w:t>
      </w:r>
      <w:hyperlink w:anchor="P520" w:history="1">
        <w:r w:rsidRPr="003A19EB">
          <w:rPr>
            <w:rFonts w:ascii="Times New Roman" w:hAnsi="Times New Roman" w:cs="Times New Roman"/>
            <w:color w:val="0000FF"/>
          </w:rPr>
          <w:t>приложению N 2</w:t>
        </w:r>
      </w:hyperlink>
      <w:r w:rsidRPr="003A19EB">
        <w:rPr>
          <w:rFonts w:ascii="Times New Roman" w:hAnsi="Times New Roman" w:cs="Times New Roman"/>
        </w:rPr>
        <w:t xml:space="preserve"> к настоящему Регламенту;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w:t>
      </w:r>
      <w:proofErr w:type="gramStart"/>
      <w:r w:rsidRPr="003A19EB">
        <w:rPr>
          <w:rFonts w:ascii="Times New Roman" w:hAnsi="Times New Roman" w:cs="Times New Roman"/>
        </w:rPr>
        <w:t>комплекса</w:t>
      </w:r>
      <w:proofErr w:type="gramEnd"/>
      <w:r w:rsidRPr="003A19EB">
        <w:rPr>
          <w:rFonts w:ascii="Times New Roman" w:hAnsi="Times New Roman" w:cs="Times New Roman"/>
        </w:rPr>
        <w:t xml:space="preserve"> изложенных в СТУ инженерно-технических и организационных мероприятий по обеспечению </w:t>
      </w:r>
      <w:r w:rsidR="005B4CBA" w:rsidRPr="003A19EB">
        <w:rPr>
          <w:rFonts w:ascii="Times New Roman" w:hAnsi="Times New Roman" w:cs="Times New Roman"/>
        </w:rPr>
        <w:t>пожарной безопасности. В случае</w:t>
      </w:r>
      <w:proofErr w:type="gramStart"/>
      <w:r w:rsidR="005B4CBA" w:rsidRPr="003A19EB">
        <w:rPr>
          <w:rFonts w:ascii="Times New Roman" w:hAnsi="Times New Roman" w:cs="Times New Roman"/>
        </w:rPr>
        <w:t>,</w:t>
      </w:r>
      <w:proofErr w:type="gramEnd"/>
      <w:r w:rsidRPr="003A19EB">
        <w:rPr>
          <w:rFonts w:ascii="Times New Roman" w:hAnsi="Times New Roman" w:cs="Times New Roman"/>
        </w:rPr>
        <w:t xml:space="preserve">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При этом запрещается требовать от заявителя представления документов и информации или </w:t>
      </w:r>
      <w:r w:rsidRPr="003A19EB">
        <w:rPr>
          <w:rFonts w:ascii="Times New Roman" w:hAnsi="Times New Roman" w:cs="Times New Roman"/>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bookmarkStart w:id="10" w:name="P339"/>
      <w:bookmarkEnd w:id="10"/>
      <w:r w:rsidRPr="003A19EB">
        <w:rPr>
          <w:rFonts w:ascii="Times New Roman" w:hAnsi="Times New Roman" w:cs="Times New Roman"/>
        </w:rPr>
        <w:t>24.6. При рассмотрении СТУ анализируется: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пожарная опасность объекта защиты;</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достаточность и приоритетность мероприятий по обеспечению безопасности людей при пожаре;</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спасения людей;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достаточность мероприятий, направленных на предотвращение и ограничение распространения пожара;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24.7. При выполнении возложенных на него задач нормативно-технический совет обязан:</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обеспечить квалифицированное рассмотрение представленных документов и подготовку по ним объективных заключений;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обосновывать свое мнение при подготовке заключений по затронутым вопросам.</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Административные процедуры</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25. Предоставление государственной услуги включает в себя следующие административные процедуры:</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прием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рассмотрение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принятие решения о согласовании СТУ или о необходимости их доработки.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Абзац утратил силу. - </w:t>
      </w:r>
      <w:hyperlink r:id="rId53" w:history="1">
        <w:r w:rsidRPr="003A19EB">
          <w:rPr>
            <w:rFonts w:ascii="Times New Roman" w:hAnsi="Times New Roman" w:cs="Times New Roman"/>
            <w:color w:val="0000FF"/>
          </w:rPr>
          <w:t>Приказ</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Информация о ходе предоставления государственной услуги должна быть доступна Заявителям.</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3"/>
        <w:rPr>
          <w:rFonts w:ascii="Times New Roman" w:hAnsi="Times New Roman" w:cs="Times New Roman"/>
        </w:rPr>
      </w:pPr>
      <w:r w:rsidRPr="003A19EB">
        <w:rPr>
          <w:rFonts w:ascii="Times New Roman" w:hAnsi="Times New Roman" w:cs="Times New Roman"/>
        </w:rPr>
        <w:t>Прием СТУ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26. Административная процедура "Прием СТУ" осуществляется в связи с поступлением от Заявителя Комплекта документов.</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w:t>
      </w:r>
      <w:r w:rsidRPr="003A19EB">
        <w:rPr>
          <w:rFonts w:ascii="Times New Roman" w:hAnsi="Times New Roman" w:cs="Times New Roman"/>
        </w:rPr>
        <w:lastRenderedPageBreak/>
        <w:t>услуг (функций)" (</w:t>
      </w:r>
      <w:proofErr w:type="spellStart"/>
      <w:r w:rsidRPr="003A19EB">
        <w:rPr>
          <w:rFonts w:ascii="Times New Roman" w:hAnsi="Times New Roman" w:cs="Times New Roman"/>
        </w:rPr>
        <w:t>www.gosuslugi.ru</w:t>
      </w:r>
      <w:proofErr w:type="spellEnd"/>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Все предоставляемые документы составляются на русском языке либо имеют заверенный Заявителем перевод на русский язык.</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3"/>
        <w:rPr>
          <w:rFonts w:ascii="Times New Roman" w:hAnsi="Times New Roman" w:cs="Times New Roman"/>
        </w:rPr>
      </w:pPr>
      <w:r w:rsidRPr="003A19EB">
        <w:rPr>
          <w:rFonts w:ascii="Times New Roman" w:hAnsi="Times New Roman" w:cs="Times New Roman"/>
        </w:rPr>
        <w:t>Рассмотрение СТУ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F5448A" w:rsidRPr="003A19EB" w:rsidRDefault="00F5448A">
      <w:pPr>
        <w:pStyle w:val="ConsPlusNormal"/>
        <w:spacing w:before="220"/>
        <w:ind w:firstLine="540"/>
        <w:jc w:val="both"/>
        <w:rPr>
          <w:rFonts w:ascii="Times New Roman" w:hAnsi="Times New Roman" w:cs="Times New Roman"/>
        </w:rPr>
      </w:pPr>
      <w:bookmarkStart w:id="11" w:name="P370"/>
      <w:bookmarkEnd w:id="11"/>
      <w:r w:rsidRPr="003A19EB">
        <w:rPr>
          <w:rFonts w:ascii="Times New Roman" w:hAnsi="Times New Roman" w:cs="Times New Roman"/>
        </w:rPr>
        <w:t xml:space="preserve">30. </w:t>
      </w:r>
      <w:proofErr w:type="gramStart"/>
      <w:r w:rsidRPr="003A19EB">
        <w:rPr>
          <w:rFonts w:ascii="Times New Roman" w:hAnsi="Times New Roman" w:cs="Times New Roman"/>
        </w:rPr>
        <w:t xml:space="preserve">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w:t>
      </w:r>
      <w:proofErr w:type="spellStart"/>
      <w:r w:rsidRPr="003A19EB">
        <w:rPr>
          <w:rFonts w:ascii="Times New Roman" w:hAnsi="Times New Roman" w:cs="Times New Roman"/>
        </w:rPr>
        <w:t>перенаправляет</w:t>
      </w:r>
      <w:proofErr w:type="spellEnd"/>
      <w:r w:rsidRPr="003A19EB">
        <w:rPr>
          <w:rFonts w:ascii="Times New Roman" w:hAnsi="Times New Roman" w:cs="Times New Roman"/>
        </w:rPr>
        <w:t xml:space="preserve"> Комплект документов в соответствующее ответственное подразделение МЧС России, в соответствии с компетенцией, установленной </w:t>
      </w:r>
      <w:hyperlink w:anchor="P308" w:history="1">
        <w:r w:rsidRPr="003A19EB">
          <w:rPr>
            <w:rFonts w:ascii="Times New Roman" w:hAnsi="Times New Roman" w:cs="Times New Roman"/>
            <w:color w:val="0000FF"/>
          </w:rPr>
          <w:t>пунктом 22</w:t>
        </w:r>
      </w:hyperlink>
      <w:r w:rsidRPr="003A19EB">
        <w:rPr>
          <w:rFonts w:ascii="Times New Roman" w:hAnsi="Times New Roman" w:cs="Times New Roman"/>
        </w:rPr>
        <w:t xml:space="preserve"> настоящего Регламента, с обязательным уведомлением Заявителя о перенаправлении Комплекта документов и о сроках рассмотрения СТУ, указанных в </w:t>
      </w:r>
      <w:hyperlink w:anchor="P127" w:history="1">
        <w:r w:rsidRPr="003A19EB">
          <w:rPr>
            <w:rFonts w:ascii="Times New Roman" w:hAnsi="Times New Roman" w:cs="Times New Roman"/>
            <w:color w:val="0000FF"/>
          </w:rPr>
          <w:t>пункте 10</w:t>
        </w:r>
      </w:hyperlink>
      <w:r w:rsidRPr="003A19EB">
        <w:rPr>
          <w:rFonts w:ascii="Times New Roman" w:hAnsi="Times New Roman" w:cs="Times New Roman"/>
        </w:rPr>
        <w:t xml:space="preserve"> настоящего Регламента.</w:t>
      </w:r>
      <w:proofErr w:type="gramEnd"/>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w:t>
      </w:r>
      <w:hyperlink r:id="rId54"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F5448A" w:rsidRPr="003A19EB" w:rsidRDefault="00F5448A">
      <w:pPr>
        <w:pStyle w:val="ConsPlusNormal"/>
        <w:jc w:val="both"/>
        <w:rPr>
          <w:rFonts w:ascii="Times New Roman" w:hAnsi="Times New Roman" w:cs="Times New Roman"/>
        </w:rPr>
      </w:pPr>
      <w:r w:rsidRPr="003A19EB">
        <w:rPr>
          <w:rFonts w:ascii="Times New Roman" w:hAnsi="Times New Roman" w:cs="Times New Roman"/>
        </w:rPr>
        <w:t xml:space="preserve">(в ред. Приказов МЧС России от 04.10.2017 </w:t>
      </w:r>
      <w:hyperlink r:id="rId55" w:history="1">
        <w:r w:rsidRPr="003A19EB">
          <w:rPr>
            <w:rFonts w:ascii="Times New Roman" w:hAnsi="Times New Roman" w:cs="Times New Roman"/>
            <w:color w:val="0000FF"/>
          </w:rPr>
          <w:t>N 419</w:t>
        </w:r>
      </w:hyperlink>
      <w:r w:rsidRPr="003A19EB">
        <w:rPr>
          <w:rFonts w:ascii="Times New Roman" w:hAnsi="Times New Roman" w:cs="Times New Roman"/>
        </w:rPr>
        <w:t xml:space="preserve">, от 26.11.2018 </w:t>
      </w:r>
      <w:hyperlink r:id="rId56" w:history="1">
        <w:r w:rsidRPr="003A19EB">
          <w:rPr>
            <w:rFonts w:ascii="Times New Roman" w:hAnsi="Times New Roman" w:cs="Times New Roman"/>
            <w:color w:val="0000FF"/>
          </w:rPr>
          <w:t>N 529</w:t>
        </w:r>
      </w:hyperlink>
      <w:r w:rsidRPr="003A19EB">
        <w:rPr>
          <w:rFonts w:ascii="Times New Roman" w:hAnsi="Times New Roman" w:cs="Times New Roman"/>
        </w:rPr>
        <w:t>)</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32. Рассмотрение СТУ осуществляется в порядке, предусмотренном </w:t>
      </w:r>
      <w:hyperlink w:anchor="P314" w:history="1">
        <w:r w:rsidRPr="003A19EB">
          <w:rPr>
            <w:rFonts w:ascii="Times New Roman" w:hAnsi="Times New Roman" w:cs="Times New Roman"/>
            <w:color w:val="0000FF"/>
          </w:rPr>
          <w:t>пунктами 23</w:t>
        </w:r>
      </w:hyperlink>
      <w:r w:rsidRPr="003A19EB">
        <w:rPr>
          <w:rFonts w:ascii="Times New Roman" w:hAnsi="Times New Roman" w:cs="Times New Roman"/>
        </w:rPr>
        <w:t xml:space="preserve">, </w:t>
      </w:r>
      <w:hyperlink w:anchor="P318" w:history="1">
        <w:r w:rsidRPr="003A19EB">
          <w:rPr>
            <w:rFonts w:ascii="Times New Roman" w:hAnsi="Times New Roman" w:cs="Times New Roman"/>
            <w:color w:val="0000FF"/>
          </w:rPr>
          <w:t>24</w:t>
        </w:r>
      </w:hyperlink>
      <w:r w:rsidRPr="003A19EB">
        <w:rPr>
          <w:rFonts w:ascii="Times New Roman" w:hAnsi="Times New Roman" w:cs="Times New Roman"/>
        </w:rPr>
        <w:t xml:space="preserve"> настоящего Регламента.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Критерии принятия решения определяются </w:t>
      </w:r>
      <w:hyperlink w:anchor="P339" w:history="1">
        <w:r w:rsidRPr="003A19EB">
          <w:rPr>
            <w:rFonts w:ascii="Times New Roman" w:hAnsi="Times New Roman" w:cs="Times New Roman"/>
            <w:color w:val="0000FF"/>
          </w:rPr>
          <w:t>пунктом 24.6</w:t>
        </w:r>
      </w:hyperlink>
      <w:r w:rsidRPr="003A19EB">
        <w:rPr>
          <w:rFonts w:ascii="Times New Roman" w:hAnsi="Times New Roman" w:cs="Times New Roman"/>
        </w:rPr>
        <w:t xml:space="preserve"> настоящего Регламента.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32.1. Заключение нормативно-технического совета о согласовании СТУ должно содержать следующие сведения: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а) наименование нормативно-технического совета, выдавшего заключение;</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б) номер протокола и дату проведения заседания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адрес места расположения объекта защиты, для проектирования которого разработаны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г) краткий перечень основных мероприятий по противопожарной защите объекта защиты.</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32.2. В случае необходимости доработки СТУ заключение нормативно-технического совета должно содержать следующие сведения: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а) наименование нормативно-технического совета, выдавшего заключение;</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б) номер протокола и дату проведения заседания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в) адрес места расположения объекта защиты, для проектирования которого разработаны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г) основание принятия решения о необходимости доработки СТУ.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3"/>
        <w:rPr>
          <w:rFonts w:ascii="Times New Roman" w:hAnsi="Times New Roman" w:cs="Times New Roman"/>
        </w:rPr>
      </w:pPr>
      <w:r w:rsidRPr="003A19EB">
        <w:rPr>
          <w:rFonts w:ascii="Times New Roman" w:hAnsi="Times New Roman" w:cs="Times New Roman"/>
        </w:rPr>
        <w:t>Принятие решения о согласовании СТУ или о необходимости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доработки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35. Окончанием административной процедуры является оформление и передача Заявителю результатов рассмотрения СТУ.</w:t>
      </w:r>
    </w:p>
    <w:p w:rsidR="00F5448A" w:rsidRPr="003A19EB" w:rsidRDefault="00F5448A">
      <w:pPr>
        <w:pStyle w:val="ConsPlusNormal"/>
        <w:spacing w:before="220"/>
        <w:ind w:firstLine="540"/>
        <w:jc w:val="both"/>
        <w:rPr>
          <w:rFonts w:ascii="Times New Roman" w:hAnsi="Times New Roman" w:cs="Times New Roman"/>
        </w:rPr>
      </w:pPr>
      <w:bookmarkStart w:id="12" w:name="P396"/>
      <w:bookmarkEnd w:id="12"/>
      <w:r w:rsidRPr="003A19EB">
        <w:rPr>
          <w:rFonts w:ascii="Times New Roman" w:hAnsi="Times New Roman" w:cs="Times New Roman"/>
        </w:rPr>
        <w:t>35.1. Согласование СТУ оформляется в виде письма. В случае</w:t>
      </w:r>
      <w:proofErr w:type="gramStart"/>
      <w:r w:rsidRPr="003A19EB">
        <w:rPr>
          <w:rFonts w:ascii="Times New Roman" w:hAnsi="Times New Roman" w:cs="Times New Roman"/>
        </w:rPr>
        <w:t>,</w:t>
      </w:r>
      <w:proofErr w:type="gramEnd"/>
      <w:r w:rsidRPr="003A19EB">
        <w:rPr>
          <w:rFonts w:ascii="Times New Roman" w:hAnsi="Times New Roman" w:cs="Times New Roman"/>
        </w:rPr>
        <w:t xml:space="preserve">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w:t>
      </w:r>
      <w:proofErr w:type="gramStart"/>
      <w:r w:rsidRPr="003A19EB">
        <w:rPr>
          <w:rFonts w:ascii="Times New Roman" w:hAnsi="Times New Roman" w:cs="Times New Roman"/>
        </w:rPr>
        <w:t>от</w:t>
      </w:r>
      <w:proofErr w:type="gramEnd"/>
      <w:r w:rsidRPr="003A19EB">
        <w:rPr>
          <w:rFonts w:ascii="Times New Roman" w:hAnsi="Times New Roman" w:cs="Times New Roman"/>
        </w:rPr>
        <w:t xml:space="preserve"> (указывается </w:t>
      </w:r>
      <w:proofErr w:type="gramStart"/>
      <w:r w:rsidRPr="003A19EB">
        <w:rPr>
          <w:rFonts w:ascii="Times New Roman" w:hAnsi="Times New Roman" w:cs="Times New Roman"/>
        </w:rPr>
        <w:t>дата</w:t>
      </w:r>
      <w:proofErr w:type="gramEnd"/>
      <w:r w:rsidRPr="003A19EB">
        <w:rPr>
          <w:rFonts w:ascii="Times New Roman" w:hAnsi="Times New Roman" w:cs="Times New Roman"/>
        </w:rPr>
        <w:t>) N (указывается регистрационный номер письма)".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Письмо о согласовании СТУ вступает в силу после его регистрации в установленном порядке в соответствии с документами по делопроизводству.</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history="1">
        <w:r w:rsidRPr="003A19EB">
          <w:rPr>
            <w:rFonts w:ascii="Times New Roman" w:hAnsi="Times New Roman" w:cs="Times New Roman"/>
            <w:color w:val="0000FF"/>
          </w:rPr>
          <w:t>пунктом 35.1</w:t>
        </w:r>
      </w:hyperlink>
      <w:r w:rsidRPr="003A19EB">
        <w:rPr>
          <w:rFonts w:ascii="Times New Roman" w:hAnsi="Times New Roman" w:cs="Times New Roman"/>
        </w:rPr>
        <w:t xml:space="preserve"> настоящего Регламента.</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t>
      </w:r>
      <w:proofErr w:type="spellStart"/>
      <w:r w:rsidRPr="003A19EB">
        <w:rPr>
          <w:rFonts w:ascii="Times New Roman" w:hAnsi="Times New Roman" w:cs="Times New Roman"/>
        </w:rPr>
        <w:t>www.gosuslugi.ru</w:t>
      </w:r>
      <w:proofErr w:type="spellEnd"/>
      <w:r w:rsidRPr="003A19EB">
        <w:rPr>
          <w:rFonts w:ascii="Times New Roman" w:hAnsi="Times New Roman" w:cs="Times New Roman"/>
        </w:rPr>
        <w:t>).</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Порядок осуществления государственной услуги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электронном форме, в том числе с использованием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федеральной государственной информационной системы</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"Единый портал </w:t>
      </w:r>
      <w:proofErr w:type="gramStart"/>
      <w:r w:rsidRPr="003A19EB">
        <w:rPr>
          <w:rFonts w:ascii="Times New Roman" w:hAnsi="Times New Roman" w:cs="Times New Roman"/>
        </w:rPr>
        <w:t>государственных</w:t>
      </w:r>
      <w:proofErr w:type="gramEnd"/>
      <w:r w:rsidRPr="003A19EB">
        <w:rPr>
          <w:rFonts w:ascii="Times New Roman" w:hAnsi="Times New Roman" w:cs="Times New Roman"/>
        </w:rPr>
        <w:t xml:space="preserve"> и муниципальных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 (функций)"</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w:t>
      </w:r>
      <w:r w:rsidRPr="003A19EB">
        <w:rPr>
          <w:rFonts w:ascii="Times New Roman" w:hAnsi="Times New Roman" w:cs="Times New Roman"/>
        </w:rPr>
        <w:lastRenderedPageBreak/>
        <w:t>государственных и муниципальных услуг (функций)" (</w:t>
      </w:r>
      <w:proofErr w:type="spellStart"/>
      <w:r w:rsidRPr="003A19EB">
        <w:rPr>
          <w:rFonts w:ascii="Times New Roman" w:hAnsi="Times New Roman" w:cs="Times New Roman"/>
        </w:rPr>
        <w:t>www.gosuslugi.ru</w:t>
      </w:r>
      <w:proofErr w:type="spellEnd"/>
      <w:r w:rsidRPr="003A19EB">
        <w:rPr>
          <w:rFonts w:ascii="Times New Roman" w:hAnsi="Times New Roman" w:cs="Times New Roman"/>
        </w:rPr>
        <w:t>).</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Исправление допущенных опечаток</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и (или) ошибок в выданных в результате предоставления</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государственной услуги </w:t>
      </w:r>
      <w:proofErr w:type="gramStart"/>
      <w:r w:rsidRPr="003A19EB">
        <w:rPr>
          <w:rFonts w:ascii="Times New Roman" w:hAnsi="Times New Roman" w:cs="Times New Roman"/>
        </w:rPr>
        <w:t>документах</w:t>
      </w:r>
      <w:proofErr w:type="gramEnd"/>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(введено </w:t>
      </w:r>
      <w:hyperlink r:id="rId57" w:history="1">
        <w:r w:rsidRPr="003A19EB">
          <w:rPr>
            <w:rFonts w:ascii="Times New Roman" w:hAnsi="Times New Roman" w:cs="Times New Roman"/>
            <w:color w:val="0000FF"/>
          </w:rPr>
          <w:t>Приказом</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37.1. </w:t>
      </w:r>
      <w:proofErr w:type="gramStart"/>
      <w:r w:rsidRPr="003A19EB">
        <w:rPr>
          <w:rFonts w:ascii="Times New Roman" w:hAnsi="Times New Roman" w:cs="Times New Roman"/>
        </w:rPr>
        <w:t>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roofErr w:type="gramEnd"/>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w:t>
      </w:r>
      <w:proofErr w:type="gramStart"/>
      <w:r w:rsidRPr="003A19EB">
        <w:rPr>
          <w:rFonts w:ascii="Times New Roman" w:hAnsi="Times New Roman" w:cs="Times New Roman"/>
        </w:rPr>
        <w:t>с даты регистрации</w:t>
      </w:r>
      <w:proofErr w:type="gramEnd"/>
      <w:r w:rsidRPr="003A19EB">
        <w:rPr>
          <w:rFonts w:ascii="Times New Roman" w:hAnsi="Times New Roman" w:cs="Times New Roman"/>
        </w:rPr>
        <w:t xml:space="preserve"> соответствующего заявления.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w:t>
      </w:r>
      <w:proofErr w:type="gramStart"/>
      <w:r w:rsidRPr="003A19EB">
        <w:rPr>
          <w:rFonts w:ascii="Times New Roman" w:hAnsi="Times New Roman" w:cs="Times New Roman"/>
        </w:rPr>
        <w:t>с даты регистрации</w:t>
      </w:r>
      <w:proofErr w:type="gramEnd"/>
      <w:r w:rsidRPr="003A19EB">
        <w:rPr>
          <w:rFonts w:ascii="Times New Roman" w:hAnsi="Times New Roman" w:cs="Times New Roman"/>
        </w:rPr>
        <w:t xml:space="preserve"> соответствующего заявления.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1"/>
        <w:rPr>
          <w:rFonts w:ascii="Times New Roman" w:hAnsi="Times New Roman" w:cs="Times New Roman"/>
        </w:rPr>
      </w:pPr>
      <w:r w:rsidRPr="003A19EB">
        <w:rPr>
          <w:rFonts w:ascii="Times New Roman" w:hAnsi="Times New Roman" w:cs="Times New Roman"/>
        </w:rPr>
        <w:t xml:space="preserve">IV. Формы </w:t>
      </w:r>
      <w:proofErr w:type="gramStart"/>
      <w:r w:rsidRPr="003A19EB">
        <w:rPr>
          <w:rFonts w:ascii="Times New Roman" w:hAnsi="Times New Roman" w:cs="Times New Roman"/>
        </w:rPr>
        <w:t>контроля за</w:t>
      </w:r>
      <w:proofErr w:type="gramEnd"/>
      <w:r w:rsidRPr="003A19EB">
        <w:rPr>
          <w:rFonts w:ascii="Times New Roman" w:hAnsi="Times New Roman" w:cs="Times New Roman"/>
        </w:rPr>
        <w:t xml:space="preserve"> предоставлением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58"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 xml:space="preserve">Порядок осуществления текущего </w:t>
      </w:r>
      <w:proofErr w:type="gramStart"/>
      <w:r w:rsidRPr="003A19EB">
        <w:rPr>
          <w:rFonts w:ascii="Times New Roman" w:hAnsi="Times New Roman" w:cs="Times New Roman"/>
        </w:rPr>
        <w:t>контроля за</w:t>
      </w:r>
      <w:proofErr w:type="gramEnd"/>
      <w:r w:rsidRPr="003A19EB">
        <w:rPr>
          <w:rFonts w:ascii="Times New Roman" w:hAnsi="Times New Roman" w:cs="Times New Roman"/>
        </w:rPr>
        <w:t xml:space="preserve"> соблюдением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исполнением ответственными должностными лицами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положений Регламента и иных нормативных правовых актов,</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устанавливающих</w:t>
      </w:r>
      <w:proofErr w:type="gramEnd"/>
      <w:r w:rsidRPr="003A19EB">
        <w:rPr>
          <w:rFonts w:ascii="Times New Roman" w:hAnsi="Times New Roman" w:cs="Times New Roman"/>
        </w:rPr>
        <w:t xml:space="preserve"> требования к предоставлению государственной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услуги, а также принятием ими решений</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38. Текущий </w:t>
      </w:r>
      <w:proofErr w:type="gramStart"/>
      <w:r w:rsidRPr="003A19EB">
        <w:rPr>
          <w:rFonts w:ascii="Times New Roman" w:hAnsi="Times New Roman" w:cs="Times New Roman"/>
        </w:rPr>
        <w:t>контроль за</w:t>
      </w:r>
      <w:proofErr w:type="gramEnd"/>
      <w:r w:rsidRPr="003A19EB">
        <w:rPr>
          <w:rFonts w:ascii="Times New Roman" w:hAnsi="Times New Roman" w:cs="Times New Roman"/>
        </w:rPr>
        <w:t xml:space="preserve">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39. </w:t>
      </w:r>
      <w:proofErr w:type="gramStart"/>
      <w:r w:rsidRPr="003A19EB">
        <w:rPr>
          <w:rFonts w:ascii="Times New Roman" w:hAnsi="Times New Roman" w:cs="Times New Roman"/>
        </w:rPr>
        <w:t>Контроль за</w:t>
      </w:r>
      <w:proofErr w:type="gramEnd"/>
      <w:r w:rsidRPr="003A19EB">
        <w:rPr>
          <w:rFonts w:ascii="Times New Roman" w:hAnsi="Times New Roman" w:cs="Times New Roman"/>
        </w:rPr>
        <w:t xml:space="preserve">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40. </w:t>
      </w:r>
      <w:proofErr w:type="gramStart"/>
      <w:r w:rsidRPr="003A19EB">
        <w:rPr>
          <w:rFonts w:ascii="Times New Roman" w:hAnsi="Times New Roman" w:cs="Times New Roman"/>
        </w:rPr>
        <w:t xml:space="preserve">Территориальные органы МЧС России, специальные и воинские подразделения ФПС </w:t>
      </w:r>
      <w:r w:rsidRPr="003A19EB">
        <w:rPr>
          <w:rFonts w:ascii="Times New Roman" w:hAnsi="Times New Roman" w:cs="Times New Roman"/>
        </w:rPr>
        <w:lastRenderedPageBreak/>
        <w:t>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roofErr w:type="gramEnd"/>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 xml:space="preserve">Порядок и периодичность осуществления </w:t>
      </w:r>
      <w:proofErr w:type="gramStart"/>
      <w:r w:rsidRPr="003A19EB">
        <w:rPr>
          <w:rFonts w:ascii="Times New Roman" w:hAnsi="Times New Roman" w:cs="Times New Roman"/>
        </w:rPr>
        <w:t>плановых</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внеплановых проверок полноты и качества предоставления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 в том числе порядок и формы</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контроля за</w:t>
      </w:r>
      <w:proofErr w:type="gramEnd"/>
      <w:r w:rsidRPr="003A19EB">
        <w:rPr>
          <w:rFonts w:ascii="Times New Roman" w:hAnsi="Times New Roman" w:cs="Times New Roman"/>
        </w:rPr>
        <w:t xml:space="preserve"> полнотой и качеством предоставления</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41. </w:t>
      </w:r>
      <w:proofErr w:type="gramStart"/>
      <w:r w:rsidRPr="003A19EB">
        <w:rPr>
          <w:rFonts w:ascii="Times New Roman" w:hAnsi="Times New Roman" w:cs="Times New Roman"/>
        </w:rPr>
        <w:t>Контроль за</w:t>
      </w:r>
      <w:proofErr w:type="gramEnd"/>
      <w:r w:rsidRPr="003A19EB">
        <w:rPr>
          <w:rFonts w:ascii="Times New Roman" w:hAnsi="Times New Roman" w:cs="Times New Roman"/>
        </w:rPr>
        <w:t xml:space="preserve">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42. Плановые проверки проводятся уполномоченными должностными лицами МЧС России не реже 1 раза в пять лет.</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Ответственность должностных лиц органа,</w:t>
      </w:r>
    </w:p>
    <w:p w:rsidR="00F5448A" w:rsidRPr="003A19EB" w:rsidRDefault="00F5448A">
      <w:pPr>
        <w:pStyle w:val="ConsPlusTitle"/>
        <w:jc w:val="center"/>
        <w:rPr>
          <w:rFonts w:ascii="Times New Roman" w:hAnsi="Times New Roman" w:cs="Times New Roman"/>
        </w:rPr>
      </w:pPr>
      <w:proofErr w:type="gramStart"/>
      <w:r w:rsidRPr="003A19EB">
        <w:rPr>
          <w:rFonts w:ascii="Times New Roman" w:hAnsi="Times New Roman" w:cs="Times New Roman"/>
        </w:rPr>
        <w:t>предоставляющего государственную услугу, за решения</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действия (бездействие), принимаемые (осуществляемые)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ими в ходе предоставления государственной услуги</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 xml:space="preserve">Порядок и формы </w:t>
      </w:r>
      <w:proofErr w:type="gramStart"/>
      <w:r w:rsidRPr="003A19EB">
        <w:rPr>
          <w:rFonts w:ascii="Times New Roman" w:hAnsi="Times New Roman" w:cs="Times New Roman"/>
        </w:rPr>
        <w:t>контроля за</w:t>
      </w:r>
      <w:proofErr w:type="gramEnd"/>
      <w:r w:rsidRPr="003A19EB">
        <w:rPr>
          <w:rFonts w:ascii="Times New Roman" w:hAnsi="Times New Roman" w:cs="Times New Roman"/>
        </w:rPr>
        <w:t xml:space="preserve"> предоставлением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государственной услуги, в том числе со стороны граждан,</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их объединений и организаций</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45. </w:t>
      </w:r>
      <w:proofErr w:type="gramStart"/>
      <w:r w:rsidRPr="003A19EB">
        <w:rPr>
          <w:rFonts w:ascii="Times New Roman" w:hAnsi="Times New Roman" w:cs="Times New Roman"/>
        </w:rPr>
        <w:t>Контроль за</w:t>
      </w:r>
      <w:proofErr w:type="gramEnd"/>
      <w:r w:rsidRPr="003A19EB">
        <w:rPr>
          <w:rFonts w:ascii="Times New Roman" w:hAnsi="Times New Roman" w:cs="Times New Roman"/>
        </w:rPr>
        <w:t xml:space="preserve">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outlineLvl w:val="1"/>
        <w:rPr>
          <w:rFonts w:ascii="Times New Roman" w:hAnsi="Times New Roman" w:cs="Times New Roman"/>
        </w:rPr>
      </w:pPr>
      <w:r w:rsidRPr="003A19EB">
        <w:rPr>
          <w:rFonts w:ascii="Times New Roman" w:hAnsi="Times New Roman" w:cs="Times New Roman"/>
        </w:rPr>
        <w:t>V. Досудебный (внесудебный) порядок</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обжалования решений и действий (бездействия) МЧС России,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 также его должностных лиц</w:t>
      </w:r>
    </w:p>
    <w:p w:rsidR="00F5448A" w:rsidRPr="003A19EB" w:rsidRDefault="00F5448A">
      <w:pPr>
        <w:pStyle w:val="ConsPlusNormal"/>
        <w:jc w:val="center"/>
        <w:rPr>
          <w:rFonts w:ascii="Times New Roman" w:hAnsi="Times New Roman" w:cs="Times New Roman"/>
        </w:rPr>
      </w:pPr>
      <w:r w:rsidRPr="003A19EB">
        <w:rPr>
          <w:rFonts w:ascii="Times New Roman" w:hAnsi="Times New Roman" w:cs="Times New Roman"/>
        </w:rPr>
        <w:t xml:space="preserve">(в ред. </w:t>
      </w:r>
      <w:hyperlink r:id="rId59" w:history="1">
        <w:r w:rsidRPr="003A19EB">
          <w:rPr>
            <w:rFonts w:ascii="Times New Roman" w:hAnsi="Times New Roman" w:cs="Times New Roman"/>
            <w:color w:val="0000FF"/>
          </w:rPr>
          <w:t>Приказа</w:t>
        </w:r>
      </w:hyperlink>
      <w:r w:rsidRPr="003A19EB">
        <w:rPr>
          <w:rFonts w:ascii="Times New Roman" w:hAnsi="Times New Roman" w:cs="Times New Roman"/>
        </w:rPr>
        <w:t xml:space="preserve"> МЧС России от 26.11.2018 N 529)</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Информация для заинтересованных лиц об их праве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на досудебное (внесудебное) обжалование действий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(бездействия) и (или) решений, принятых (осуществленных)</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 ходе предоставления государственной услуги</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нарушение срока регистрации заявления о предоставлении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нарушение срока предоставления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Органы государственной власти, организации и уполномоченные</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 xml:space="preserve">на рассмотрение жалобы лица, которым может быть </w:t>
      </w:r>
      <w:proofErr w:type="gramStart"/>
      <w:r w:rsidRPr="003A19EB">
        <w:rPr>
          <w:rFonts w:ascii="Times New Roman" w:hAnsi="Times New Roman" w:cs="Times New Roman"/>
        </w:rPr>
        <w:t>направлена</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жалоба Заявителя в досудебном (внесудебном) порядке</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Жалоба на решения, действия (бездействие) руководителя территориального органа МЧС России может быть подана в МЧС России.</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Способы информирования Заявителей о порядке подачи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и рассмотрения жалобы, в том числе с использованием</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федеральной государственной информационной системы "</w:t>
      </w:r>
      <w:proofErr w:type="gramStart"/>
      <w:r w:rsidRPr="003A19EB">
        <w:rPr>
          <w:rFonts w:ascii="Times New Roman" w:hAnsi="Times New Roman" w:cs="Times New Roman"/>
        </w:rPr>
        <w:t>Единый</w:t>
      </w:r>
      <w:proofErr w:type="gramEnd"/>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портал государственных и муниципальных услуг (функций)"</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history="1">
        <w:r w:rsidRPr="003A19EB">
          <w:rPr>
            <w:rFonts w:ascii="Times New Roman" w:hAnsi="Times New Roman" w:cs="Times New Roman"/>
            <w:color w:val="0000FF"/>
          </w:rPr>
          <w:t>пунктом 3</w:t>
        </w:r>
      </w:hyperlink>
      <w:r w:rsidRPr="003A19EB">
        <w:rPr>
          <w:rFonts w:ascii="Times New Roman" w:hAnsi="Times New Roman" w:cs="Times New Roman"/>
        </w:rPr>
        <w:t xml:space="preserve"> настоящего Регламента.</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Title"/>
        <w:jc w:val="center"/>
        <w:outlineLvl w:val="2"/>
        <w:rPr>
          <w:rFonts w:ascii="Times New Roman" w:hAnsi="Times New Roman" w:cs="Times New Roman"/>
        </w:rPr>
      </w:pPr>
      <w:r w:rsidRPr="003A19EB">
        <w:rPr>
          <w:rFonts w:ascii="Times New Roman" w:hAnsi="Times New Roman" w:cs="Times New Roman"/>
        </w:rPr>
        <w:t>Перечень нормативных правовых актов, регулирующих порядок</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досудебного (внесудебного) обжалования решений и действий</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(бездействия) МЧС России, а также его должностных лиц</w:t>
      </w:r>
    </w:p>
    <w:p w:rsidR="00F5448A" w:rsidRPr="003A19EB" w:rsidRDefault="00F5448A">
      <w:pPr>
        <w:pStyle w:val="ConsPlusNormal"/>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49. Порядок досудебного (внесудебного) обжалования решений и действий (бездействия) МЧС России, а также его должностных лиц регулируется:</w:t>
      </w:r>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t xml:space="preserve">Федеральным </w:t>
      </w:r>
      <w:hyperlink r:id="rId60" w:history="1">
        <w:r w:rsidRPr="003A19EB">
          <w:rPr>
            <w:rFonts w:ascii="Times New Roman" w:hAnsi="Times New Roman" w:cs="Times New Roman"/>
            <w:color w:val="0000FF"/>
          </w:rPr>
          <w:t>законом</w:t>
        </w:r>
      </w:hyperlink>
      <w:r w:rsidRPr="003A19EB">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F5448A" w:rsidRPr="003A19EB" w:rsidRDefault="00537006">
      <w:pPr>
        <w:pStyle w:val="ConsPlusNormal"/>
        <w:spacing w:before="220"/>
        <w:ind w:firstLine="540"/>
        <w:jc w:val="both"/>
        <w:rPr>
          <w:rFonts w:ascii="Times New Roman" w:hAnsi="Times New Roman" w:cs="Times New Roman"/>
        </w:rPr>
      </w:pPr>
      <w:hyperlink r:id="rId61" w:history="1">
        <w:proofErr w:type="gramStart"/>
        <w:r w:rsidR="00F5448A" w:rsidRPr="003A19EB">
          <w:rPr>
            <w:rFonts w:ascii="Times New Roman" w:hAnsi="Times New Roman" w:cs="Times New Roman"/>
            <w:color w:val="0000FF"/>
          </w:rPr>
          <w:t>постановлением</w:t>
        </w:r>
      </w:hyperlink>
      <w:r w:rsidR="00F5448A" w:rsidRPr="003A19EB">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F5448A" w:rsidRPr="003A19EB">
        <w:rPr>
          <w:rFonts w:ascii="Times New Roman" w:hAnsi="Times New Roman" w:cs="Times New Roman"/>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rsidR="00F5448A" w:rsidRPr="003A19EB">
        <w:rPr>
          <w:rFonts w:ascii="Times New Roman" w:hAnsi="Times New Roman" w:cs="Times New Roman"/>
        </w:rPr>
        <w:t>2016, N 51, ст. 7370; 2017, N 44, ст. 6523; 2018, N 25, ст. 3696).</w:t>
      </w:r>
      <w:proofErr w:type="gramEnd"/>
    </w:p>
    <w:p w:rsidR="00F5448A" w:rsidRPr="003A19EB" w:rsidRDefault="00F5448A">
      <w:pPr>
        <w:pStyle w:val="ConsPlusNormal"/>
        <w:spacing w:before="220"/>
        <w:ind w:firstLine="540"/>
        <w:jc w:val="both"/>
        <w:rPr>
          <w:rFonts w:ascii="Times New Roman" w:hAnsi="Times New Roman" w:cs="Times New Roman"/>
        </w:rPr>
      </w:pPr>
      <w:r w:rsidRPr="003A19EB">
        <w:rPr>
          <w:rFonts w:ascii="Times New Roman" w:hAnsi="Times New Roman" w:cs="Times New Roman"/>
        </w:rPr>
        <w:lastRenderedPageBreak/>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F5448A" w:rsidRPr="003A19EB" w:rsidRDefault="00F5448A" w:rsidP="003A19EB">
      <w:pPr>
        <w:pStyle w:val="ConsPlusNormal"/>
        <w:jc w:val="both"/>
        <w:rPr>
          <w:rFonts w:ascii="Times New Roman" w:hAnsi="Times New Roman" w:cs="Times New Roman"/>
          <w:lang w:val="en-US"/>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jc w:val="right"/>
        <w:outlineLvl w:val="1"/>
        <w:rPr>
          <w:rFonts w:ascii="Times New Roman" w:hAnsi="Times New Roman" w:cs="Times New Roman"/>
        </w:rPr>
      </w:pPr>
      <w:r w:rsidRPr="003A19EB">
        <w:rPr>
          <w:rFonts w:ascii="Times New Roman" w:hAnsi="Times New Roman" w:cs="Times New Roman"/>
        </w:rPr>
        <w:t>Приложение N 1</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к Регламенту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СПИСОК</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АДРЕСОВ И ТЕЛЕФОНОВ ГЛАВНЫХ УПРАВЛЕНИЙ МЧС РОССИИ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ПО СУБЪЕКТАМ РОССИЙСКОЙ ФЕДЕРАЦИИ</w:t>
      </w:r>
    </w:p>
    <w:p w:rsidR="00F5448A" w:rsidRPr="003A19EB" w:rsidRDefault="00F5448A">
      <w:pPr>
        <w:pStyle w:val="ConsPlusNormal"/>
        <w:jc w:val="center"/>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Утратил силу. - </w:t>
      </w:r>
      <w:hyperlink r:id="rId62" w:history="1">
        <w:r w:rsidRPr="003A19EB">
          <w:rPr>
            <w:rFonts w:ascii="Times New Roman" w:hAnsi="Times New Roman" w:cs="Times New Roman"/>
            <w:color w:val="0000FF"/>
          </w:rPr>
          <w:t>Приказ</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jc w:val="right"/>
        <w:outlineLvl w:val="1"/>
        <w:rPr>
          <w:rFonts w:ascii="Times New Roman" w:hAnsi="Times New Roman" w:cs="Times New Roman"/>
        </w:rPr>
      </w:pPr>
      <w:r w:rsidRPr="003A19EB">
        <w:rPr>
          <w:rFonts w:ascii="Times New Roman" w:hAnsi="Times New Roman" w:cs="Times New Roman"/>
        </w:rPr>
        <w:t>Приложение N 2</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к Регламенту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bookmarkStart w:id="13" w:name="P520"/>
      <w:bookmarkEnd w:id="13"/>
      <w:r w:rsidRPr="003A19EB">
        <w:rPr>
          <w:rFonts w:ascii="Times New Roman" w:hAnsi="Times New Roman" w:cs="Times New Roman"/>
        </w:rPr>
        <w:t>БЛОК-СХЕМА</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ВАРИАНТОВ ПОДТВЕРЖДЕНИЯ ОБЕСПЕЧЕНИЯ ПОЖАРНОЙ БЕЗОПАСНОСТИ</w:t>
      </w: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НА ОБЪЕКТЕ ЗАЩИТЫ</w:t>
      </w:r>
    </w:p>
    <w:p w:rsidR="00F5448A" w:rsidRPr="003A19EB" w:rsidRDefault="00F5448A">
      <w:pPr>
        <w:pStyle w:val="ConsPlusNormal"/>
        <w:jc w:val="center"/>
        <w:rPr>
          <w:rFonts w:ascii="Times New Roman" w:hAnsi="Times New Roman" w:cs="Times New Roman"/>
        </w:rPr>
      </w:pP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Расчет пожарного риска.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┌───────────&gt;│ Пожарный риск не должен превышать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spellStart"/>
      <w:r w:rsidRPr="003A19EB">
        <w:rPr>
          <w:rFonts w:ascii="Times New Roman" w:hAnsi="Times New Roman" w:cs="Times New Roman"/>
        </w:rPr>
        <w:t>│допустимых</w:t>
      </w:r>
      <w:proofErr w:type="spellEnd"/>
      <w:r w:rsidRPr="003A19EB">
        <w:rPr>
          <w:rFonts w:ascii="Times New Roman" w:hAnsi="Times New Roman" w:cs="Times New Roman"/>
        </w:rPr>
        <w:t xml:space="preserve"> значений, установленных │          </w:t>
      </w:r>
      <w:proofErr w:type="spellStart"/>
      <w:r w:rsidRPr="003A19EB">
        <w:rPr>
          <w:rFonts w:ascii="Times New Roman" w:hAnsi="Times New Roman" w:cs="Times New Roman"/>
        </w:rPr>
        <w:t>│</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Федеральным </w:t>
      </w:r>
      <w:hyperlink r:id="rId63" w:history="1">
        <w:r w:rsidRPr="003A19EB">
          <w:rPr>
            <w:rFonts w:ascii="Times New Roman" w:hAnsi="Times New Roman" w:cs="Times New Roman"/>
            <w:color w:val="0000FF"/>
          </w:rPr>
          <w:t>законом</w:t>
        </w:r>
      </w:hyperlink>
      <w:r w:rsidRPr="003A19EB">
        <w:rPr>
          <w:rFonts w:ascii="Times New Roman" w:hAnsi="Times New Roman" w:cs="Times New Roman"/>
        </w:rPr>
        <w:t xml:space="preserve"> от 22.07.2008 │          </w:t>
      </w:r>
      <w:proofErr w:type="spellStart"/>
      <w:r w:rsidRPr="003A19EB">
        <w:rPr>
          <w:rFonts w:ascii="Times New Roman" w:hAnsi="Times New Roman" w:cs="Times New Roman"/>
        </w:rPr>
        <w:t>│</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N 123-ФЗ              │          </w:t>
      </w:r>
      <w:proofErr w:type="spellStart"/>
      <w:r w:rsidRPr="003A19EB">
        <w:rPr>
          <w:rFonts w:ascii="Times New Roman" w:hAnsi="Times New Roman" w:cs="Times New Roman"/>
        </w:rPr>
        <w:t>│</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Выполнение </w:t>
      </w:r>
      <w:proofErr w:type="spellStart"/>
      <w:proofErr w:type="gramStart"/>
      <w:r w:rsidRPr="003A19EB">
        <w:rPr>
          <w:rFonts w:ascii="Times New Roman" w:hAnsi="Times New Roman" w:cs="Times New Roman"/>
        </w:rPr>
        <w:t>в</w:t>
      </w:r>
      <w:proofErr w:type="gramEnd"/>
      <w:r w:rsidRPr="003A19EB">
        <w:rPr>
          <w:rFonts w:ascii="Times New Roman" w:hAnsi="Times New Roman" w:cs="Times New Roman"/>
        </w:rPr>
        <w:t>│</w:t>
      </w:r>
      <w:proofErr w:type="spellEnd"/>
      <w:r w:rsidRPr="003A19EB">
        <w:rPr>
          <w:rFonts w:ascii="Times New Roman" w:hAnsi="Times New Roman" w:cs="Times New Roman"/>
        </w:rPr>
        <w:t xml:space="preserve">                                                    │</w:t>
      </w:r>
    </w:p>
    <w:p w:rsidR="00F5448A" w:rsidRPr="003A19EB" w:rsidRDefault="00F5448A">
      <w:pPr>
        <w:pStyle w:val="ConsPlusNonformat"/>
        <w:jc w:val="both"/>
        <w:rPr>
          <w:rFonts w:ascii="Times New Roman" w:hAnsi="Times New Roman" w:cs="Times New Roman"/>
        </w:rPr>
      </w:pPr>
      <w:proofErr w:type="spellStart"/>
      <w:r w:rsidRPr="003A19EB">
        <w:rPr>
          <w:rFonts w:ascii="Times New Roman" w:hAnsi="Times New Roman" w:cs="Times New Roman"/>
        </w:rPr>
        <w:t>│полном</w:t>
      </w:r>
      <w:proofErr w:type="spellEnd"/>
      <w:r w:rsidRPr="003A19EB">
        <w:rPr>
          <w:rFonts w:ascii="Times New Roman" w:hAnsi="Times New Roman" w:cs="Times New Roman"/>
        </w:rPr>
        <w:t xml:space="preserve"> </w:t>
      </w:r>
      <w:proofErr w:type="spellStart"/>
      <w:proofErr w:type="gramStart"/>
      <w:r w:rsidRPr="003A19EB">
        <w:rPr>
          <w:rFonts w:ascii="Times New Roman" w:hAnsi="Times New Roman" w:cs="Times New Roman"/>
        </w:rPr>
        <w:t>объеме</w:t>
      </w:r>
      <w:proofErr w:type="gramEnd"/>
      <w:r w:rsidRPr="003A19EB">
        <w:rPr>
          <w:rFonts w:ascii="Times New Roman" w:hAnsi="Times New Roman" w:cs="Times New Roman"/>
        </w:rPr>
        <w:t>│</w:t>
      </w:r>
      <w:proofErr w:type="spellEnd"/>
      <w:r w:rsidRPr="003A19EB">
        <w:rPr>
          <w:rFonts w:ascii="Times New Roman" w:hAnsi="Times New Roman" w:cs="Times New Roman"/>
        </w:rPr>
        <w:t xml:space="preserve">      ┌─────────────────────────────────┐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требований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Выполнение в полном объеме    │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roofErr w:type="gramStart"/>
      <w:r w:rsidRPr="003A19EB">
        <w:rPr>
          <w:rFonts w:ascii="Times New Roman" w:hAnsi="Times New Roman" w:cs="Times New Roman"/>
        </w:rPr>
        <w:t>пожарной</w:t>
      </w:r>
      <w:proofErr w:type="gramEnd"/>
      <w:r w:rsidRPr="003A19EB">
        <w:rPr>
          <w:rFonts w:ascii="Times New Roman" w:hAnsi="Times New Roman" w:cs="Times New Roman"/>
        </w:rPr>
        <w:t xml:space="preserve">  ├─────&gt;</w:t>
      </w:r>
      <w:proofErr w:type="spellStart"/>
      <w:r w:rsidRPr="003A19EB">
        <w:rPr>
          <w:rFonts w:ascii="Times New Roman" w:hAnsi="Times New Roman" w:cs="Times New Roman"/>
        </w:rPr>
        <w:t>│требований</w:t>
      </w:r>
      <w:proofErr w:type="spellEnd"/>
      <w:r w:rsidRPr="003A19EB">
        <w:rPr>
          <w:rFonts w:ascii="Times New Roman" w:hAnsi="Times New Roman" w:cs="Times New Roman"/>
        </w:rPr>
        <w:t xml:space="preserve"> нормативных </w:t>
      </w:r>
      <w:proofErr w:type="spellStart"/>
      <w:r w:rsidRPr="003A19EB">
        <w:rPr>
          <w:rFonts w:ascii="Times New Roman" w:hAnsi="Times New Roman" w:cs="Times New Roman"/>
        </w:rPr>
        <w:t>документов│</w:t>
      </w:r>
      <w:proofErr w:type="spellEnd"/>
      <w:r w:rsidRPr="003A19EB">
        <w:rPr>
          <w:rFonts w:ascii="Times New Roman" w:hAnsi="Times New Roman" w:cs="Times New Roman"/>
        </w:rPr>
        <w:t xml:space="preserve">     │  Пожарная  │</w:t>
      </w:r>
    </w:p>
    <w:p w:rsidR="00F5448A" w:rsidRPr="003A19EB" w:rsidRDefault="00F5448A">
      <w:pPr>
        <w:pStyle w:val="ConsPlusNonformat"/>
        <w:jc w:val="both"/>
        <w:rPr>
          <w:rFonts w:ascii="Times New Roman" w:hAnsi="Times New Roman" w:cs="Times New Roman"/>
        </w:rPr>
      </w:pPr>
      <w:proofErr w:type="spellStart"/>
      <w:r w:rsidRPr="003A19EB">
        <w:rPr>
          <w:rFonts w:ascii="Times New Roman" w:hAnsi="Times New Roman" w:cs="Times New Roman"/>
        </w:rPr>
        <w:t>│безопасности,│</w:t>
      </w:r>
      <w:proofErr w:type="spellEnd"/>
      <w:r w:rsidRPr="003A19EB">
        <w:rPr>
          <w:rFonts w:ascii="Times New Roman" w:hAnsi="Times New Roman" w:cs="Times New Roman"/>
        </w:rPr>
        <w:t xml:space="preserve">      │    по пожарной безопасности     ├────&gt;</w:t>
      </w:r>
      <w:proofErr w:type="spellStart"/>
      <w:r w:rsidRPr="003A19EB">
        <w:rPr>
          <w:rFonts w:ascii="Times New Roman" w:hAnsi="Times New Roman" w:cs="Times New Roman"/>
        </w:rPr>
        <w:t>│безопасность│</w:t>
      </w:r>
      <w:proofErr w:type="spellEnd"/>
    </w:p>
    <w:p w:rsidR="00F5448A" w:rsidRPr="003A19EB" w:rsidRDefault="00F5448A">
      <w:pPr>
        <w:pStyle w:val="ConsPlusNonformat"/>
        <w:jc w:val="both"/>
        <w:rPr>
          <w:rFonts w:ascii="Times New Roman" w:hAnsi="Times New Roman" w:cs="Times New Roman"/>
        </w:rPr>
      </w:pPr>
      <w:proofErr w:type="spellStart"/>
      <w:r w:rsidRPr="003A19EB">
        <w:rPr>
          <w:rFonts w:ascii="Times New Roman" w:hAnsi="Times New Roman" w:cs="Times New Roman"/>
        </w:rPr>
        <w:t>│</w:t>
      </w:r>
      <w:proofErr w:type="gramStart"/>
      <w:r w:rsidRPr="003A19EB">
        <w:rPr>
          <w:rFonts w:ascii="Times New Roman" w:hAnsi="Times New Roman" w:cs="Times New Roman"/>
        </w:rPr>
        <w:t>установленных</w:t>
      </w:r>
      <w:proofErr w:type="gramEnd"/>
      <w:r w:rsidRPr="003A19EB">
        <w:rPr>
          <w:rFonts w:ascii="Times New Roman" w:hAnsi="Times New Roman" w:cs="Times New Roman"/>
        </w:rPr>
        <w:t>│</w:t>
      </w:r>
      <w:proofErr w:type="spellEnd"/>
      <w:r w:rsidRPr="003A19EB">
        <w:rPr>
          <w:rFonts w:ascii="Times New Roman" w:hAnsi="Times New Roman" w:cs="Times New Roman"/>
        </w:rPr>
        <w:t xml:space="preserve">      └─────────────────────────────────┘     │   объекта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roofErr w:type="spellStart"/>
      <w:proofErr w:type="gramStart"/>
      <w:r w:rsidRPr="003A19EB">
        <w:rPr>
          <w:rFonts w:ascii="Times New Roman" w:hAnsi="Times New Roman" w:cs="Times New Roman"/>
        </w:rPr>
        <w:t>федеральными</w:t>
      </w:r>
      <w:proofErr w:type="gramEnd"/>
      <w:r w:rsidRPr="003A19EB">
        <w:rPr>
          <w:rFonts w:ascii="Times New Roman" w:hAnsi="Times New Roman" w:cs="Times New Roman"/>
        </w:rPr>
        <w:t>│</w:t>
      </w:r>
      <w:proofErr w:type="spellEnd"/>
      <w:r w:rsidRPr="003A19EB">
        <w:rPr>
          <w:rFonts w:ascii="Times New Roman" w:hAnsi="Times New Roman" w:cs="Times New Roman"/>
        </w:rPr>
        <w:t xml:space="preserve">                                              │   защиты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законами </w:t>
      </w:r>
      <w:proofErr w:type="gramStart"/>
      <w:r w:rsidRPr="003A19EB">
        <w:rPr>
          <w:rFonts w:ascii="Times New Roman" w:hAnsi="Times New Roman" w:cs="Times New Roman"/>
        </w:rPr>
        <w:t>о</w:t>
      </w:r>
      <w:proofErr w:type="gramEnd"/>
      <w:r w:rsidRPr="003A19EB">
        <w:rPr>
          <w:rFonts w:ascii="Times New Roman" w:hAnsi="Times New Roman" w:cs="Times New Roman"/>
        </w:rPr>
        <w:t xml:space="preserve"> │      ┌─────────────────────────────────┐     │  считается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roofErr w:type="gramStart"/>
      <w:r w:rsidRPr="003A19EB">
        <w:rPr>
          <w:rFonts w:ascii="Times New Roman" w:hAnsi="Times New Roman" w:cs="Times New Roman"/>
        </w:rPr>
        <w:t>технических</w:t>
      </w:r>
      <w:proofErr w:type="gramEnd"/>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Разработка СТУ:         │     </w:t>
      </w:r>
      <w:proofErr w:type="spellStart"/>
      <w:r w:rsidRPr="003A19EB">
        <w:rPr>
          <w:rFonts w:ascii="Times New Roman" w:hAnsi="Times New Roman" w:cs="Times New Roman"/>
        </w:rPr>
        <w:t>│обеспеченной│</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roofErr w:type="gramStart"/>
      <w:r w:rsidRPr="003A19EB">
        <w:rPr>
          <w:rFonts w:ascii="Times New Roman" w:hAnsi="Times New Roman" w:cs="Times New Roman"/>
        </w:rPr>
        <w:t>регламентах</w:t>
      </w:r>
      <w:proofErr w:type="gramEnd"/>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1. </w:t>
      </w:r>
      <w:proofErr w:type="gramStart"/>
      <w:r w:rsidRPr="003A19EB">
        <w:rPr>
          <w:rFonts w:ascii="Times New Roman" w:hAnsi="Times New Roman" w:cs="Times New Roman"/>
        </w:rPr>
        <w:t>Содержащих</w:t>
      </w:r>
      <w:proofErr w:type="gramEnd"/>
      <w:r w:rsidRPr="003A19EB">
        <w:rPr>
          <w:rFonts w:ascii="Times New Roman" w:hAnsi="Times New Roman" w:cs="Times New Roman"/>
        </w:rPr>
        <w:t xml:space="preserve"> комплекс      │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инженерно-технических и    │           </w:t>
      </w:r>
      <w:proofErr w:type="spellStart"/>
      <w:r w:rsidRPr="003A19EB">
        <w:rPr>
          <w:rFonts w:ascii="Times New Roman" w:hAnsi="Times New Roman" w:cs="Times New Roman"/>
        </w:rPr>
        <w:t>│</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spellStart"/>
      <w:r w:rsidRPr="003A19EB">
        <w:rPr>
          <w:rFonts w:ascii="Times New Roman" w:hAnsi="Times New Roman" w:cs="Times New Roman"/>
        </w:rPr>
        <w:t>│</w:t>
      </w:r>
      <w:proofErr w:type="spellEnd"/>
      <w:r w:rsidRPr="003A19EB">
        <w:rPr>
          <w:rFonts w:ascii="Times New Roman" w:hAnsi="Times New Roman" w:cs="Times New Roman"/>
        </w:rPr>
        <w:t xml:space="preserve">  организационных мероприятий,   │           </w:t>
      </w:r>
      <w:proofErr w:type="spellStart"/>
      <w:r w:rsidRPr="003A19EB">
        <w:rPr>
          <w:rFonts w:ascii="Times New Roman" w:hAnsi="Times New Roman" w:cs="Times New Roman"/>
        </w:rPr>
        <w:t>│</w:t>
      </w:r>
      <w:proofErr w:type="spellEnd"/>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└────────────&gt;│ для подтверждения соответствия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Федеральному </w:t>
      </w:r>
      <w:hyperlink r:id="rId64" w:history="1">
        <w:r w:rsidRPr="003A19EB">
          <w:rPr>
            <w:rFonts w:ascii="Times New Roman" w:hAnsi="Times New Roman" w:cs="Times New Roman"/>
            <w:color w:val="0000FF"/>
          </w:rPr>
          <w:t>закону</w:t>
        </w:r>
      </w:hyperlink>
      <w:r w:rsidRPr="003A19EB">
        <w:rPr>
          <w:rFonts w:ascii="Times New Roman" w:hAnsi="Times New Roman" w:cs="Times New Roman"/>
        </w:rPr>
        <w:t xml:space="preserve"> </w:t>
      </w:r>
      <w:proofErr w:type="gramStart"/>
      <w:r w:rsidRPr="003A19EB">
        <w:rPr>
          <w:rFonts w:ascii="Times New Roman" w:hAnsi="Times New Roman" w:cs="Times New Roman"/>
        </w:rPr>
        <w:t>от</w:t>
      </w:r>
      <w:proofErr w:type="gramEnd"/>
      <w:r w:rsidRPr="003A19EB">
        <w:rPr>
          <w:rFonts w:ascii="Times New Roman" w:hAnsi="Times New Roman" w:cs="Times New Roman"/>
        </w:rPr>
        <w:t xml:space="preserve">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22.07.2008 N 123-ФЗ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2. </w:t>
      </w:r>
      <w:proofErr w:type="gramStart"/>
      <w:r w:rsidRPr="003A19EB">
        <w:rPr>
          <w:rFonts w:ascii="Times New Roman" w:hAnsi="Times New Roman" w:cs="Times New Roman"/>
        </w:rPr>
        <w:t>Содержащих</w:t>
      </w:r>
      <w:proofErr w:type="gramEnd"/>
      <w:r w:rsidRPr="003A19EB">
        <w:rPr>
          <w:rFonts w:ascii="Times New Roman" w:hAnsi="Times New Roman" w:cs="Times New Roman"/>
        </w:rPr>
        <w:t>, при наличии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отступлений от требований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нормативных документов </w:t>
      </w:r>
      <w:proofErr w:type="gramStart"/>
      <w:r w:rsidRPr="003A19EB">
        <w:rPr>
          <w:rFonts w:ascii="Times New Roman" w:hAnsi="Times New Roman" w:cs="Times New Roman"/>
        </w:rPr>
        <w:t>по</w:t>
      </w:r>
      <w:proofErr w:type="gramEnd"/>
      <w:r w:rsidRPr="003A19EB">
        <w:rPr>
          <w:rFonts w:ascii="Times New Roman" w:hAnsi="Times New Roman" w:cs="Times New Roman"/>
        </w:rPr>
        <w:t xml:space="preserve">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пожарной безопасности, комплекс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инженерно-технических и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организационных мероприятий,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gramStart"/>
      <w:r w:rsidRPr="003A19EB">
        <w:rPr>
          <w:rFonts w:ascii="Times New Roman" w:hAnsi="Times New Roman" w:cs="Times New Roman"/>
        </w:rPr>
        <w:t>используемых</w:t>
      </w:r>
      <w:proofErr w:type="gramEnd"/>
      <w:r w:rsidRPr="003A19EB">
        <w:rPr>
          <w:rFonts w:ascii="Times New Roman" w:hAnsi="Times New Roman" w:cs="Times New Roman"/>
        </w:rPr>
        <w:t xml:space="preserve"> в качестве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исходных данных </w:t>
      </w:r>
      <w:proofErr w:type="gramStart"/>
      <w:r w:rsidRPr="003A19EB">
        <w:rPr>
          <w:rFonts w:ascii="Times New Roman" w:hAnsi="Times New Roman" w:cs="Times New Roman"/>
        </w:rPr>
        <w:t>для</w:t>
      </w:r>
      <w:proofErr w:type="gramEnd"/>
      <w:r w:rsidRPr="003A19EB">
        <w:rPr>
          <w:rFonts w:ascii="Times New Roman" w:hAnsi="Times New Roman" w:cs="Times New Roman"/>
        </w:rPr>
        <w:t xml:space="preserve">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определения расчетных величин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пожарного риска,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w:t>
      </w:r>
      <w:proofErr w:type="gramStart"/>
      <w:r w:rsidRPr="003A19EB">
        <w:rPr>
          <w:rFonts w:ascii="Times New Roman" w:hAnsi="Times New Roman" w:cs="Times New Roman"/>
        </w:rPr>
        <w:t>подтвержденный</w:t>
      </w:r>
      <w:proofErr w:type="gramEnd"/>
      <w:r w:rsidRPr="003A19EB">
        <w:rPr>
          <w:rFonts w:ascii="Times New Roman" w:hAnsi="Times New Roman" w:cs="Times New Roman"/>
        </w:rPr>
        <w:t xml:space="preserve"> расчетом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         пожарного риска         │</w:t>
      </w:r>
    </w:p>
    <w:p w:rsidR="00F5448A" w:rsidRPr="003A19EB" w:rsidRDefault="00F5448A">
      <w:pPr>
        <w:pStyle w:val="ConsPlusNonformat"/>
        <w:jc w:val="both"/>
        <w:rPr>
          <w:rFonts w:ascii="Times New Roman" w:hAnsi="Times New Roman" w:cs="Times New Roman"/>
        </w:rPr>
      </w:pPr>
      <w:r w:rsidRPr="003A19EB">
        <w:rPr>
          <w:rFonts w:ascii="Times New Roman" w:hAnsi="Times New Roman" w:cs="Times New Roman"/>
        </w:rPr>
        <w:t xml:space="preserve">                     └─────────────────────────────────┘</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jc w:val="right"/>
        <w:outlineLvl w:val="1"/>
        <w:rPr>
          <w:rFonts w:ascii="Times New Roman" w:hAnsi="Times New Roman" w:cs="Times New Roman"/>
        </w:rPr>
      </w:pPr>
      <w:r w:rsidRPr="003A19EB">
        <w:rPr>
          <w:rFonts w:ascii="Times New Roman" w:hAnsi="Times New Roman" w:cs="Times New Roman"/>
        </w:rPr>
        <w:t>Приложение N 3</w:t>
      </w:r>
    </w:p>
    <w:p w:rsidR="00F5448A" w:rsidRPr="003A19EB" w:rsidRDefault="00F5448A">
      <w:pPr>
        <w:pStyle w:val="ConsPlusNormal"/>
        <w:jc w:val="right"/>
        <w:rPr>
          <w:rFonts w:ascii="Times New Roman" w:hAnsi="Times New Roman" w:cs="Times New Roman"/>
        </w:rPr>
      </w:pPr>
      <w:r w:rsidRPr="003A19EB">
        <w:rPr>
          <w:rFonts w:ascii="Times New Roman" w:hAnsi="Times New Roman" w:cs="Times New Roman"/>
        </w:rPr>
        <w:t>к Регламенту</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Title"/>
        <w:jc w:val="center"/>
        <w:rPr>
          <w:rFonts w:ascii="Times New Roman" w:hAnsi="Times New Roman" w:cs="Times New Roman"/>
        </w:rPr>
      </w:pPr>
      <w:r w:rsidRPr="003A19EB">
        <w:rPr>
          <w:rFonts w:ascii="Times New Roman" w:hAnsi="Times New Roman" w:cs="Times New Roman"/>
        </w:rPr>
        <w:t>БЛОК-СХЕМА ПРЕДОСТАВЛЕНИЯ ГОСУДАРСТВЕННОЙ УСЛУГИ</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r w:rsidRPr="003A19EB">
        <w:rPr>
          <w:rFonts w:ascii="Times New Roman" w:hAnsi="Times New Roman" w:cs="Times New Roman"/>
        </w:rPr>
        <w:t xml:space="preserve">Утратила силу. - </w:t>
      </w:r>
      <w:hyperlink r:id="rId65" w:history="1">
        <w:r w:rsidRPr="003A19EB">
          <w:rPr>
            <w:rFonts w:ascii="Times New Roman" w:hAnsi="Times New Roman" w:cs="Times New Roman"/>
            <w:color w:val="0000FF"/>
          </w:rPr>
          <w:t>Приказ</w:t>
        </w:r>
      </w:hyperlink>
      <w:r w:rsidRPr="003A19EB">
        <w:rPr>
          <w:rFonts w:ascii="Times New Roman" w:hAnsi="Times New Roman" w:cs="Times New Roman"/>
        </w:rPr>
        <w:t xml:space="preserve"> МЧС России от 26.11.2018 N 529.</w:t>
      </w: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ind w:firstLine="540"/>
        <w:jc w:val="both"/>
        <w:rPr>
          <w:rFonts w:ascii="Times New Roman" w:hAnsi="Times New Roman" w:cs="Times New Roman"/>
        </w:rPr>
      </w:pPr>
    </w:p>
    <w:p w:rsidR="00F5448A" w:rsidRPr="003A19EB" w:rsidRDefault="00F5448A">
      <w:pPr>
        <w:pStyle w:val="ConsPlusNormal"/>
        <w:pBdr>
          <w:top w:val="single" w:sz="6" w:space="0" w:color="auto"/>
        </w:pBdr>
        <w:spacing w:before="100" w:after="100"/>
        <w:jc w:val="both"/>
        <w:rPr>
          <w:rFonts w:ascii="Times New Roman" w:hAnsi="Times New Roman" w:cs="Times New Roman"/>
          <w:sz w:val="2"/>
          <w:szCs w:val="2"/>
        </w:rPr>
      </w:pPr>
    </w:p>
    <w:p w:rsidR="005379BA" w:rsidRPr="003A19EB" w:rsidRDefault="005379BA">
      <w:pPr>
        <w:rPr>
          <w:rFonts w:ascii="Times New Roman" w:hAnsi="Times New Roman" w:cs="Times New Roman"/>
        </w:rPr>
      </w:pPr>
    </w:p>
    <w:sectPr w:rsidR="005379BA" w:rsidRPr="003A19EB" w:rsidSect="00421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48A"/>
    <w:rsid w:val="0018656A"/>
    <w:rsid w:val="003A19EB"/>
    <w:rsid w:val="00537006"/>
    <w:rsid w:val="005379BA"/>
    <w:rsid w:val="005B4CBA"/>
    <w:rsid w:val="008F4A0A"/>
    <w:rsid w:val="00BE6584"/>
    <w:rsid w:val="00C3571E"/>
    <w:rsid w:val="00EA2D4D"/>
    <w:rsid w:val="00F5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4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44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4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4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1262CD76FDF651D2C3C74BFCCC84DB99B146FDBCB2432C70CDE1832608A5CA4D16565C3AC3ACC9700318CB55CB8880D8991A918118888FB4zEG" TargetMode="External"/><Relationship Id="rId18" Type="http://schemas.openxmlformats.org/officeDocument/2006/relationships/hyperlink" Target="consultantplus://offline/ref=721262CD76FDF651D2C3C74BFCCC84DB98B14FFBBFB5432C70CDE1832608A5CA4D16565C3AC3ACC8780318CB55CB8880D8991A918118888FB4zEG" TargetMode="External"/><Relationship Id="rId26" Type="http://schemas.openxmlformats.org/officeDocument/2006/relationships/hyperlink" Target="consultantplus://offline/ref=721262CD76FDF651D2C3C74BFCCC84DB98B14FFBBFB5432C70CDE1832608A5CA4D16565C3AC3ACCB7D0318CB55CB8880D8991A918118888FB4zEG" TargetMode="External"/><Relationship Id="rId39" Type="http://schemas.openxmlformats.org/officeDocument/2006/relationships/hyperlink" Target="consultantplus://offline/ref=721262CD76FDF651D2C3C74BFCCC84DB98B14FFBBFB5432C70CDE1832608A5CA4D16565C3AC3ACCC7E0318CB55CB8880D8991A918118888FB4zEG" TargetMode="External"/><Relationship Id="rId21" Type="http://schemas.openxmlformats.org/officeDocument/2006/relationships/hyperlink" Target="consultantplus://offline/ref=721262CD76FDF651D2C3C74BFCCC84DB98B446F5BCB5432C70CDE1832608A5CA5F160E503AC2B2C87B164E9A13B9zEG" TargetMode="External"/><Relationship Id="rId34" Type="http://schemas.openxmlformats.org/officeDocument/2006/relationships/hyperlink" Target="consultantplus://offline/ref=721262CD76FDF651D2C3C74BFCCC84DB98B14FFBBFB5432C70CDE1832608A5CA4D16565C3AC3ACCD7C0318CB55CB8880D8991A918118888FB4zEG" TargetMode="External"/><Relationship Id="rId42" Type="http://schemas.openxmlformats.org/officeDocument/2006/relationships/hyperlink" Target="consultantplus://offline/ref=721262CD76FDF651D2C3C74BFCCC84DB98B14FFBBFB5432C70CDE1832608A5CA4D16565C3AC3ACCE7C0318CB55CB8880D8991A918118888FB4zEG" TargetMode="External"/><Relationship Id="rId47" Type="http://schemas.openxmlformats.org/officeDocument/2006/relationships/hyperlink" Target="consultantplus://offline/ref=721262CD76FDF651D2C3C74BFCCC84DB98B14FFBBFB5432C70CDE1832608A5CA4D16565C3AC3ACC17C0318CB55CB8880D8991A918118888FB4zEG" TargetMode="External"/><Relationship Id="rId50" Type="http://schemas.openxmlformats.org/officeDocument/2006/relationships/hyperlink" Target="consultantplus://offline/ref=721262CD76FDF651D2C3C74BFCCC84DB99B845FDBCB2432C70CDE1832608A5CA4D16565C3AC3ACCA7B0318CB55CB8880D8991A918118888FB4zEG" TargetMode="External"/><Relationship Id="rId55" Type="http://schemas.openxmlformats.org/officeDocument/2006/relationships/hyperlink" Target="consultantplus://offline/ref=721262CD76FDF651D2C3C74BFCCC84DB99B845FDBCB2432C70CDE1832608A5CA4D16565C3AC3ACCA7D0318CB55CB8880D8991A918118888FB4zEG" TargetMode="External"/><Relationship Id="rId63" Type="http://schemas.openxmlformats.org/officeDocument/2006/relationships/hyperlink" Target="consultantplus://offline/ref=721262CD76FDF651D2C3C74BFCCC84DB98B143F4BEB0432C70CDE1832608A5CA5F160E503AC2B2C87B164E9A13B9zEG" TargetMode="External"/><Relationship Id="rId7" Type="http://schemas.openxmlformats.org/officeDocument/2006/relationships/hyperlink" Target="consultantplus://offline/ref=721262CD76FDF651D2C3C74BFCCC84DB99B845FDBCB2432C70CDE1832608A5CA4D16565C3AC3ACC97C0318CB55CB8880D8991A918118888FB4zEG" TargetMode="External"/><Relationship Id="rId2" Type="http://schemas.openxmlformats.org/officeDocument/2006/relationships/settings" Target="settings.xml"/><Relationship Id="rId16" Type="http://schemas.openxmlformats.org/officeDocument/2006/relationships/hyperlink" Target="consultantplus://offline/ref=721262CD76FDF651D2C3C74BFCCC84DB98B14FFBBFB5432C70CDE1832608A5CA4D16565C3AC3ACC97C0318CB55CB8880D8991A918118888FB4zEG" TargetMode="External"/><Relationship Id="rId29" Type="http://schemas.openxmlformats.org/officeDocument/2006/relationships/hyperlink" Target="consultantplus://offline/ref=721262CD76FDF651D2C3C74BFCCC84DB98B14FFBBFB5432C70CDE1832608A5CA4D16565C3AC3ACCA780318CB55CB8880D8991A918118888FB4zEG" TargetMode="External"/><Relationship Id="rId1" Type="http://schemas.openxmlformats.org/officeDocument/2006/relationships/styles" Target="styles.xml"/><Relationship Id="rId6" Type="http://schemas.openxmlformats.org/officeDocument/2006/relationships/hyperlink" Target="consultantplus://offline/ref=721262CD76FDF651D2C3C74BFCCC84DB99B047FBBCB3432C70CDE1832608A5CA4D16565C3AC3ACCC7E0318CB55CB8880D8991A918118888FB4zEG" TargetMode="External"/><Relationship Id="rId11" Type="http://schemas.openxmlformats.org/officeDocument/2006/relationships/hyperlink" Target="consultantplus://offline/ref=721262CD76FDF651D2C3C74BFCCC84DB98B542F5B4B3432C70CDE1832608A5CA4D16565C3AC3ACCA7B0318CB55CB8880D8991A918118888FB4zEG" TargetMode="External"/><Relationship Id="rId24" Type="http://schemas.openxmlformats.org/officeDocument/2006/relationships/hyperlink" Target="consultantplus://offline/ref=721262CD76FDF651D2C3C74BFCCC84DB98B14FFBBFB5432C70CDE1832608A5CA4D16565C3AC3ACCB780318CB55CB8880D8991A918118888FB4zEG" TargetMode="External"/><Relationship Id="rId32" Type="http://schemas.openxmlformats.org/officeDocument/2006/relationships/hyperlink" Target="consultantplus://offline/ref=721262CD76FDF651D2C3C74BFCCC84DB98B54FF4B9B2432C70CDE1832608A5CA4D16565F33C3A79D284C1997119F9B81DB9919939DB1zAG" TargetMode="External"/><Relationship Id="rId37" Type="http://schemas.openxmlformats.org/officeDocument/2006/relationships/hyperlink" Target="consultantplus://offline/ref=721262CD76FDF651D2C3C74BFCCC84DB99B046F5BEBD432C70CDE1832608A5CA4D16565C3AC3ACC8790318CB55CB8880D8991A918118888FB4zEG" TargetMode="External"/><Relationship Id="rId40" Type="http://schemas.openxmlformats.org/officeDocument/2006/relationships/hyperlink" Target="consultantplus://offline/ref=721262CD76FDF651D2C3C74BFCCC84DB99B047FBBCB3432C70CDE1832608A5CA4D16565C3AC3ACCF790318CB55CB8880D8991A918118888FB4zEG" TargetMode="External"/><Relationship Id="rId45" Type="http://schemas.openxmlformats.org/officeDocument/2006/relationships/hyperlink" Target="consultantplus://offline/ref=721262CD76FDF651D2C3C74BFCCC84DB98B14FFBBFB5432C70CDE1832608A5CA4D16565C3AC3ACC17B0318CB55CB8880D8991A918118888FB4zEG" TargetMode="External"/><Relationship Id="rId53" Type="http://schemas.openxmlformats.org/officeDocument/2006/relationships/hyperlink" Target="consultantplus://offline/ref=721262CD76FDF651D2C3C74BFCCC84DB98B14FFBBFB5432C70CDE1832608A5CA4D16565C3AC3ACC07B0318CB55CB8880D8991A918118888FB4zEG" TargetMode="External"/><Relationship Id="rId58" Type="http://schemas.openxmlformats.org/officeDocument/2006/relationships/hyperlink" Target="consultantplus://offline/ref=721262CD76FDF651D2C3C74BFCCC84DB98B14FFBBFB5432C70CDE1832608A5CA4D16565C3AC3ADC97F0318CB55CB8880D8991A918118888FB4zEG" TargetMode="External"/><Relationship Id="rId66" Type="http://schemas.openxmlformats.org/officeDocument/2006/relationships/fontTable" Target="fontTable.xml"/><Relationship Id="rId5" Type="http://schemas.openxmlformats.org/officeDocument/2006/relationships/hyperlink" Target="consultantplus://offline/ref=721262CD76FDF651D2C3C74BFCCC84DB99B146FDBCB2432C70CDE1832608A5CA4D16565C3AC3ACC9700318CB55CB8880D8991A918118888FB4zEG" TargetMode="External"/><Relationship Id="rId15" Type="http://schemas.openxmlformats.org/officeDocument/2006/relationships/hyperlink" Target="consultantplus://offline/ref=721262CD76FDF651D2C3C74BFCCC84DB99B845FDBCB2432C70CDE1832608A5CA4D16565C3AC3ACC97C0318CB55CB8880D8991A918118888FB4zEG" TargetMode="External"/><Relationship Id="rId23" Type="http://schemas.openxmlformats.org/officeDocument/2006/relationships/hyperlink" Target="consultantplus://offline/ref=721262CD76FDF651D2C3C74BFCCC84DB99B845FDBCB2432C70CDE1832608A5CA4D16565C3AC3ACCB7C0318CB55CB8880D8991A918118888FB4zEG" TargetMode="External"/><Relationship Id="rId28" Type="http://schemas.openxmlformats.org/officeDocument/2006/relationships/hyperlink" Target="consultantplus://offline/ref=721262CD76FDF651D2C3C74BFCCC84DB98B14FFBBFB5432C70CDE1832608A5CA4D16565C3AC3ACCB710318CB55CB8880D8991A918118888FB4zEG" TargetMode="External"/><Relationship Id="rId36" Type="http://schemas.openxmlformats.org/officeDocument/2006/relationships/hyperlink" Target="consultantplus://offline/ref=721262CD76FDF651D2C3C74BFCCC84DB98B14FFBBFB5432C70CDE1832608A5CA4D16565C3AC3ACCC790318CB55CB8880D8991A918118888FB4zEG" TargetMode="External"/><Relationship Id="rId49" Type="http://schemas.openxmlformats.org/officeDocument/2006/relationships/hyperlink" Target="consultantplus://offline/ref=721262CD76FDF651D2C3C74BFCCC84DB98B14FFBBFB5432C70CDE1832608A5CA4D16565C3AC3ACC17E0318CB55CB8880D8991A918118888FB4zEG" TargetMode="External"/><Relationship Id="rId57" Type="http://schemas.openxmlformats.org/officeDocument/2006/relationships/hyperlink" Target="consultantplus://offline/ref=721262CD76FDF651D2C3C74BFCCC84DB98B14FFBBFB5432C70CDE1832608A5CA4D16565C3AC3ACC07F0318CB55CB8880D8991A918118888FB4zEG" TargetMode="External"/><Relationship Id="rId61" Type="http://schemas.openxmlformats.org/officeDocument/2006/relationships/hyperlink" Target="consultantplus://offline/ref=721262CD76FDF651D2C3C74BFCCC84DB98B047FFBDB2432C70CDE1832608A5CA5F160E503AC2B2C87B164E9A13B9zEG" TargetMode="External"/><Relationship Id="rId10" Type="http://schemas.openxmlformats.org/officeDocument/2006/relationships/hyperlink" Target="consultantplus://offline/ref=721262CD76FDF651D2C3C74BFCCC84DB98B143F4BEB0432C70CDE1832608A5CA4D16565C3AC3ABCD7C0318CB55CB8880D8991A918118888FB4zEG" TargetMode="External"/><Relationship Id="rId19" Type="http://schemas.openxmlformats.org/officeDocument/2006/relationships/hyperlink" Target="consultantplus://offline/ref=721262CD76FDF651D2C3C74BFCCC84DB98B14FFBBFB5432C70CDE1832608A5CA4D16565C3AC3ACC87A0318CB55CB8880D8991A918118888FB4zEG" TargetMode="External"/><Relationship Id="rId31" Type="http://schemas.openxmlformats.org/officeDocument/2006/relationships/hyperlink" Target="consultantplus://offline/ref=721262CD76FDF651D2C3C74BFCCC84DB98B54FF4B9B2432C70CDE1832608A5CA4D16565939C8F8983D5D419A10808482C7851B91B9zFG" TargetMode="External"/><Relationship Id="rId44" Type="http://schemas.openxmlformats.org/officeDocument/2006/relationships/hyperlink" Target="consultantplus://offline/ref=721262CD76FDF651D2C3C74BFCCC84DB98B14FFBBFB5432C70CDE1832608A5CA4D16565C3AC3ACC1780318CB55CB8880D8991A918118888FB4zEG" TargetMode="External"/><Relationship Id="rId52" Type="http://schemas.openxmlformats.org/officeDocument/2006/relationships/hyperlink" Target="consultantplus://offline/ref=721262CD76FDF651D2C3C74BFCCC84DB98B14FFBBFB5432C70CDE1832608A5CA4D16565C3AC3ACC0790318CB55CB8880D8991A918118888FB4zEG" TargetMode="External"/><Relationship Id="rId60" Type="http://schemas.openxmlformats.org/officeDocument/2006/relationships/hyperlink" Target="consultantplus://offline/ref=721262CD76FDF651D2C3C74BFCCC84DB98B54FF4B9B2432C70CDE1832608A5CA5F160E503AC2B2C87B164E9A13B9zEG" TargetMode="External"/><Relationship Id="rId65" Type="http://schemas.openxmlformats.org/officeDocument/2006/relationships/hyperlink" Target="consultantplus://offline/ref=721262CD76FDF651D2C3C74BFCCC84DB98B14FFBBFB5432C70CDE1832608A5CA4D16565C3AC3ADCD780318CB55CB8880D8991A918118888FB4zEG" TargetMode="External"/><Relationship Id="rId4" Type="http://schemas.openxmlformats.org/officeDocument/2006/relationships/hyperlink" Target="consultantplus://offline/ref=721262CD76FDF651D2C3C74BFCCC84DB99B046F5BEBD432C70CDE1832608A5CA4D16565C3AC3ACC9700318CB55CB8880D8991A918118888FB4zEG" TargetMode="External"/><Relationship Id="rId9" Type="http://schemas.openxmlformats.org/officeDocument/2006/relationships/hyperlink" Target="consultantplus://offline/ref=721262CD76FDF651D2C3C74BFCCC84DB98B446F5BCB5432C70CDE1832608A5CA4D16565F3FC2A79D284C1997119F9B81DB9919939DB1zAG" TargetMode="External"/><Relationship Id="rId14" Type="http://schemas.openxmlformats.org/officeDocument/2006/relationships/hyperlink" Target="consultantplus://offline/ref=721262CD76FDF651D2C3C74BFCCC84DB99B047FBBCB3432C70CDE1832608A5CA4D16565C3AC3ACCC7E0318CB55CB8880D8991A918118888FB4zEG" TargetMode="External"/><Relationship Id="rId22" Type="http://schemas.openxmlformats.org/officeDocument/2006/relationships/hyperlink" Target="consultantplus://offline/ref=721262CD76FDF651D2C3C74BFCCC84DB98B542F5B4B3432C70CDE1832608A5CA5F160E503AC2B2C87B164E9A13B9zEG" TargetMode="External"/><Relationship Id="rId27" Type="http://schemas.openxmlformats.org/officeDocument/2006/relationships/hyperlink" Target="consultantplus://offline/ref=721262CD76FDF651D2C3C74BFCCC84DB98B14FFBBFB5432C70CDE1832608A5CA4D16565C3AC3ACCB7F0318CB55CB8880D8991A918118888FB4zEG" TargetMode="External"/><Relationship Id="rId30" Type="http://schemas.openxmlformats.org/officeDocument/2006/relationships/hyperlink" Target="consultantplus://offline/ref=721262CD76FDF651D2C3C74BFCCC84DB98B14FFBBFB5432C70CDE1832608A5CA4D16565C3AC3ACCA7A0318CB55CB8880D8991A918118888FB4zEG" TargetMode="External"/><Relationship Id="rId35" Type="http://schemas.openxmlformats.org/officeDocument/2006/relationships/hyperlink" Target="consultantplus://offline/ref=721262CD76FDF651D2C3C74BFCCC84DB98B14FFBBFB5432C70CDE1832608A5CA4D16565C3AC3ACCD710318CB55CB8880D8991A918118888FB4zEG" TargetMode="External"/><Relationship Id="rId43" Type="http://schemas.openxmlformats.org/officeDocument/2006/relationships/hyperlink" Target="consultantplus://offline/ref=721262CD76FDF651D2C3C74BFCCC84DB99B845FDBCB2432C70CDE1832608A5CA4D16565C3AC3ACCB700318CB55CB8880D8991A918118888FB4zEG" TargetMode="External"/><Relationship Id="rId48" Type="http://schemas.openxmlformats.org/officeDocument/2006/relationships/hyperlink" Target="consultantplus://offline/ref=721262CD76FDF651D2C3C74BFCCC84DB98B14FFBBFB5432C70CDE1832608A5CA4D16565C3AC3ACC17F0318CB55CB8880D8991A918118888FB4zEG" TargetMode="External"/><Relationship Id="rId56" Type="http://schemas.openxmlformats.org/officeDocument/2006/relationships/hyperlink" Target="consultantplus://offline/ref=721262CD76FDF651D2C3C74BFCCC84DB98B14FFBBFB5432C70CDE1832608A5CA4D16565C3AC3ACC07C0318CB55CB8880D8991A918118888FB4zEG" TargetMode="External"/><Relationship Id="rId64" Type="http://schemas.openxmlformats.org/officeDocument/2006/relationships/hyperlink" Target="consultantplus://offline/ref=721262CD76FDF651D2C3C74BFCCC84DB98B143F4BEB0432C70CDE1832608A5CA5F160E503AC2B2C87B164E9A13B9zEG" TargetMode="External"/><Relationship Id="rId8" Type="http://schemas.openxmlformats.org/officeDocument/2006/relationships/hyperlink" Target="consultantplus://offline/ref=721262CD76FDF651D2C3C74BFCCC84DB98B14FFBBFB5432C70CDE1832608A5CA4D16565C3AC3ACC97C0318CB55CB8880D8991A918118888FB4zEG" TargetMode="External"/><Relationship Id="rId51" Type="http://schemas.openxmlformats.org/officeDocument/2006/relationships/hyperlink" Target="consultantplus://offline/ref=721262CD76FDF651D2C3C74BFCCC84DB98B14FFBBFB5432C70CDE1832608A5CA4D16565C3AC3ACC1700318CB55CB8880D8991A918118888FB4zEG" TargetMode="External"/><Relationship Id="rId3" Type="http://schemas.openxmlformats.org/officeDocument/2006/relationships/webSettings" Target="webSettings.xml"/><Relationship Id="rId12" Type="http://schemas.openxmlformats.org/officeDocument/2006/relationships/hyperlink" Target="consultantplus://offline/ref=721262CD76FDF651D2C3C74BFCCC84DB99B046F5BEBD432C70CDE1832608A5CA4D16565C3AC3ACC9700318CB55CB8880D8991A918118888FB4zEG" TargetMode="External"/><Relationship Id="rId17" Type="http://schemas.openxmlformats.org/officeDocument/2006/relationships/hyperlink" Target="consultantplus://offline/ref=721262CD76FDF651D2C3C74BFCCC84DB98B14FFBBFB5432C70CDE1832608A5CA4D16565C3AC3ACC9700318CB55CB8880D8991A918118888FB4zEG" TargetMode="External"/><Relationship Id="rId25" Type="http://schemas.openxmlformats.org/officeDocument/2006/relationships/hyperlink" Target="consultantplus://offline/ref=721262CD76FDF651D2C3C74BFCCC84DB98B14FFBBFB5432C70CDE1832608A5CA4D16565C3AC3ACCB7B0318CB55CB8880D8991A918118888FB4zEG" TargetMode="External"/><Relationship Id="rId33" Type="http://schemas.openxmlformats.org/officeDocument/2006/relationships/hyperlink" Target="consultantplus://offline/ref=721262CD76FDF651D2C3C74BFCCC84DB98B14FFBBFB5432C70CDE1832608A5CA4D16565C3AC3ACCD790318CB55CB8880D8991A918118888FB4zEG" TargetMode="External"/><Relationship Id="rId38" Type="http://schemas.openxmlformats.org/officeDocument/2006/relationships/hyperlink" Target="consultantplus://offline/ref=721262CD76FDF651D2C3C74BFCCC84DB98B14FFBBFB5432C70CDE1832608A5CA4D16565C3AC3ACCC7A0318CB55CB8880D8991A918118888FB4zEG" TargetMode="External"/><Relationship Id="rId46" Type="http://schemas.openxmlformats.org/officeDocument/2006/relationships/hyperlink" Target="consultantplus://offline/ref=721262CD76FDF651D2C3C74BFCCC84DB99B845FDBCB2432C70CDE1832608A5CA4D16565C3AC3ACCA780318CB55CB8880D8991A918118888FB4zEG" TargetMode="External"/><Relationship Id="rId59" Type="http://schemas.openxmlformats.org/officeDocument/2006/relationships/hyperlink" Target="consultantplus://offline/ref=721262CD76FDF651D2C3C74BFCCC84DB98B14FFBBFB5432C70CDE1832608A5CA4D16565C3AC3ADCB790318CB55CB8880D8991A918118888FB4zEG" TargetMode="External"/><Relationship Id="rId67" Type="http://schemas.openxmlformats.org/officeDocument/2006/relationships/theme" Target="theme/theme1.xml"/><Relationship Id="rId20" Type="http://schemas.openxmlformats.org/officeDocument/2006/relationships/hyperlink" Target="consultantplus://offline/ref=721262CD76FDF651D2C3C74BFCCC84DB98B14FFBBFB5432C70CDE1832608A5CA4D16565C3AC3ACC8710318CB55CB8880D8991A918118888FB4zEG" TargetMode="External"/><Relationship Id="rId41" Type="http://schemas.openxmlformats.org/officeDocument/2006/relationships/hyperlink" Target="consultantplus://offline/ref=721262CD76FDF651D2C3C74BFCCC84DB98B14FFBBFB5432C70CDE1832608A5CA4D16565C3AC3ACCC700318CB55CB8880D8991A918118888FB4zEG" TargetMode="External"/><Relationship Id="rId54" Type="http://schemas.openxmlformats.org/officeDocument/2006/relationships/hyperlink" Target="consultantplus://offline/ref=721262CD76FDF651D2C3C74BFCCC84DB98B14FFBBFB5432C70CDE1832608A5CA4D16565C3AC3ACC07D0318CB55CB8880D8991A918118888FB4zEG" TargetMode="External"/><Relationship Id="rId62" Type="http://schemas.openxmlformats.org/officeDocument/2006/relationships/hyperlink" Target="consultantplus://offline/ref=721262CD76FDF651D2C3C74BFCCC84DB98B14FFBBFB5432C70CDE1832608A5CA4D16565C3AC3ADCD780318CB55CB8880D8991A918118888FB4z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9823</Words>
  <Characters>55992</Characters>
  <Application>Microsoft Office Word</Application>
  <DocSecurity>0</DocSecurity>
  <Lines>466</Lines>
  <Paragraphs>131</Paragraphs>
  <ScaleCrop>false</ScaleCrop>
  <Company/>
  <LinksUpToDate>false</LinksUpToDate>
  <CharactersWithSpaces>65684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dc:creator>
  <cp:lastModifiedBy>alex</cp:lastModifiedBy>
  <cp:revision>5</cp:revision>
  <dcterms:created xsi:type="dcterms:W3CDTF">2020-12-01T06:51:00Z</dcterms:created>
  <dcterms:modified xsi:type="dcterms:W3CDTF">2021-01-14T11:15:00Z</dcterms:modified>
</cp:coreProperties>
</file>